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Fonts w:ascii="Times New Roman" w:cs="Times New Roman" w:eastAsia="Times New Roman" w:hAnsi="Times New Roman"/>
          <w:b w:val="1"/>
          <w:bCs w:val="1"/>
          <w:smallCaps w:val="1"/>
          <w:color w:val="000000"/>
          <w:sz w:val="32"/>
          <w:szCs w:val="32"/>
          <w:rtl w:val="0"/>
        </w:rPr>
        <w:t xml:space="preserve">CONTRIBUTION TITLE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Last name, First name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email</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Pedagogía en Inglés para Enseñanza Básica y Media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280" w:line="240" w:lineRule="auto"/>
        <w:ind w:left="0"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before="280"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Begin writing here. The oral presentation for academic posters should contain a maximum of </w:t>
      </w:r>
      <w:r w:rsidDel="00000000" w:rsidR="00000000" w:rsidRPr="00000000">
        <w:rPr>
          <w:rFonts w:ascii="Times New Roman" w:cs="Times New Roman" w:eastAsia="Times New Roman" w:hAnsi="Times New Roman"/>
          <w:rtl w:val="0"/>
        </w:rPr>
        <w:t xml:space="preserve">500</w:t>
      </w:r>
      <w:r w:rsidDel="00000000" w:rsidR="00000000" w:rsidRPr="00000000">
        <w:rPr>
          <w:rFonts w:ascii="Times New Roman" w:cs="Times New Roman" w:eastAsia="Times New Roman" w:hAnsi="Times New Roman"/>
          <w:color w:val="000000"/>
          <w:rtl w:val="0"/>
        </w:rPr>
        <w:t xml:space="preserve"> words and a minimum of 400 words (including bibliographic references). The title should be written in capital letters, with the author’s name below the title, followed by your email, the institution, and your major. All of the above should be centered on the page. Do not include tables, graphs, or figures in the summary. Also, do not include them as an attachment or supplementary material. Bibliographic references should follow the formatting guidelines of APA 7th edition. The summary should be written in Times New Roman, size 12, single-spaced, with justification on both the left and right margins (as is demonstrated in this document). The document should be submitted in microsoft word format.</w:t>
      </w:r>
    </w:p>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References</w:t>
      </w:r>
    </w:p>
    <w:p w:rsidR="00000000" w:rsidDel="00000000" w:rsidP="00000000" w:rsidRDefault="00000000" w:rsidRPr="00000000" w14:paraId="0000000B">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Ivanova, A., y Burón-Rodríguez, L. P. (2023). Representación visual de las mujeres migrantes en la prensa nacional chilena. </w:t>
      </w:r>
      <w:r w:rsidDel="00000000" w:rsidR="00000000" w:rsidRPr="00000000">
        <w:rPr>
          <w:rFonts w:ascii="Times New Roman" w:cs="Times New Roman" w:eastAsia="Times New Roman" w:hAnsi="Times New Roman"/>
          <w:i w:val="1"/>
          <w:iCs w:val="1"/>
          <w:color w:val="000000"/>
          <w:sz w:val="22"/>
          <w:szCs w:val="22"/>
          <w:rtl w:val="0"/>
        </w:rPr>
        <w:t xml:space="preserve">Migraciones Internacionales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14</w:t>
      </w:r>
      <w:r w:rsidDel="00000000" w:rsidR="00000000" w:rsidRPr="00000000">
        <w:rPr>
          <w:rFonts w:ascii="Times New Roman" w:cs="Times New Roman" w:eastAsia="Times New Roman" w:hAnsi="Times New Roman"/>
          <w:color w:val="000000"/>
          <w:sz w:val="22"/>
          <w:szCs w:val="22"/>
          <w:rtl w:val="0"/>
        </w:rPr>
        <w:t xml:space="preserve">(18), 1-24. </w:t>
      </w:r>
      <w:hyperlink r:id="rId7">
        <w:r w:rsidDel="00000000" w:rsidR="00000000" w:rsidRPr="00000000">
          <w:rPr>
            <w:rFonts w:ascii="Times New Roman" w:cs="Times New Roman" w:eastAsia="Times New Roman" w:hAnsi="Times New Roman"/>
            <w:color w:val="0563c1"/>
            <w:sz w:val="22"/>
            <w:szCs w:val="22"/>
            <w:u w:val="single"/>
            <w:rtl w:val="0"/>
          </w:rPr>
          <w:t xml:space="preserve">https://doi.org/10.33679/rmi.v1i1.2734</w:t>
        </w:r>
      </w:hyperlink>
      <w:r w:rsidDel="00000000" w:rsidR="00000000" w:rsidRPr="00000000">
        <w:rPr>
          <w:rtl w:val="0"/>
        </w:rPr>
      </w:r>
    </w:p>
    <w:p w:rsidR="00000000" w:rsidDel="00000000" w:rsidP="00000000" w:rsidRDefault="00000000" w:rsidRPr="00000000" w14:paraId="0000000C">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ind w:left="0" w:hanging="2"/>
        <w:rPr/>
      </w:pPr>
      <w:r w:rsidDel="00000000" w:rsidR="00000000" w:rsidRPr="00000000">
        <w:rPr>
          <w:rtl w:val="0"/>
        </w:rPr>
      </w:r>
    </w:p>
    <w:p w:rsidR="00000000" w:rsidDel="00000000" w:rsidP="00000000" w:rsidRDefault="00000000" w:rsidRPr="00000000" w14:paraId="0000000F">
      <w:pPr>
        <w:ind w:left="0" w:hanging="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418" w:top="1418" w:left="1134" w:right="1134"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Autores (escritos de la misma manera que en la primera página)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Título corto de la comunicación (puede coincidir con el título de la comunicación si no ocupa más de una línea)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2140748</wp:posOffset>
          </wp:positionH>
          <wp:positionV relativeFrom="paragraph">
            <wp:posOffset>-335914</wp:posOffset>
          </wp:positionV>
          <wp:extent cx="1838839" cy="159289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8839" cy="1592898"/>
                  </a:xfrm>
                  <a:prstGeom prst="rect"/>
                  <a:ln/>
                </pic:spPr>
              </pic:pic>
            </a:graphicData>
          </a:graphic>
        </wp:anchor>
      </w:drawing>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_tradnl"/>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3679/rmi.v1i1.2734"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YN9prHzUX35LeHNFXRVwWgAwhQ==">CgMxLjA4AHIhMXdGX1ByVFQ0clhWZDd4d3d6aFFxV0o4VkZqQ092dnNZ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