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636"/>
        </w:tabs>
        <w:spacing w:after="60" w:before="60" w:line="240" w:lineRule="auto"/>
        <w:jc w:val="center"/>
        <w:rPr>
          <w:b w:val="1"/>
          <w:sz w:val="28"/>
          <w:szCs w:val="28"/>
        </w:rPr>
      </w:pPr>
      <w:r w:rsidDel="00000000" w:rsidR="00000000" w:rsidRPr="00000000">
        <w:rPr>
          <w:b w:val="1"/>
          <w:sz w:val="28"/>
          <w:szCs w:val="28"/>
          <w:rtl w:val="0"/>
        </w:rPr>
        <w:t xml:space="preserve">INFORME DE AVANCE</w:t>
        <w:br w:type="textWrapping"/>
        <w:t xml:space="preserve">SEMESTRE 2 2020</w:t>
      </w:r>
    </w:p>
    <w:p w:rsidR="00000000" w:rsidDel="00000000" w:rsidP="00000000" w:rsidRDefault="00000000" w:rsidRPr="00000000" w14:paraId="00000002">
      <w:pPr>
        <w:tabs>
          <w:tab w:val="left" w:pos="636"/>
        </w:tabs>
        <w:spacing w:after="60" w:before="60" w:line="240" w:lineRule="auto"/>
        <w:jc w:val="center"/>
        <w:rPr>
          <w:b w:val="1"/>
          <w:sz w:val="24"/>
          <w:szCs w:val="24"/>
        </w:rPr>
      </w:pPr>
      <w:bookmarkStart w:colFirst="0" w:colLast="0" w:name="_heading=h.gjdgxs" w:id="0"/>
      <w:bookmarkEnd w:id="0"/>
      <w:r w:rsidDel="00000000" w:rsidR="00000000" w:rsidRPr="00000000">
        <w:rPr>
          <w:b w:val="1"/>
          <w:sz w:val="24"/>
          <w:szCs w:val="24"/>
          <w:rtl w:val="0"/>
        </w:rPr>
        <w:t xml:space="preserve">Plan de Fortalecimiento Universidades Estatales 2017- 2018-2019</w:t>
      </w:r>
    </w:p>
    <w:p w:rsidR="00000000" w:rsidDel="00000000" w:rsidP="00000000" w:rsidRDefault="00000000" w:rsidRPr="00000000" w14:paraId="00000003">
      <w:pPr>
        <w:tabs>
          <w:tab w:val="left" w:pos="636"/>
        </w:tabs>
        <w:spacing w:after="60" w:before="60" w:line="240" w:lineRule="auto"/>
        <w:jc w:val="center"/>
        <w:rPr>
          <w:b w:val="1"/>
          <w:sz w:val="24"/>
          <w:szCs w:val="24"/>
        </w:rPr>
      </w:pPr>
      <w:r w:rsidDel="00000000" w:rsidR="00000000" w:rsidRPr="00000000">
        <w:rPr>
          <w:b w:val="1"/>
          <w:sz w:val="24"/>
          <w:szCs w:val="24"/>
          <w:rtl w:val="0"/>
        </w:rPr>
        <w:t xml:space="preserve">Educación Superior Regional 2017- 2018- 2019</w:t>
      </w:r>
    </w:p>
    <w:p w:rsidR="00000000" w:rsidDel="00000000" w:rsidP="00000000" w:rsidRDefault="00000000" w:rsidRPr="00000000" w14:paraId="00000004">
      <w:pPr>
        <w:tabs>
          <w:tab w:val="left" w:pos="636"/>
        </w:tabs>
        <w:spacing w:after="60" w:before="60" w:line="240" w:lineRule="auto"/>
        <w:jc w:val="center"/>
        <w:rPr>
          <w:b w:val="1"/>
          <w:sz w:val="24"/>
          <w:szCs w:val="24"/>
        </w:rPr>
      </w:pPr>
      <w:r w:rsidDel="00000000" w:rsidR="00000000" w:rsidRPr="00000000">
        <w:rPr>
          <w:rtl w:val="0"/>
        </w:rPr>
      </w:r>
    </w:p>
    <w:p w:rsidR="00000000" w:rsidDel="00000000" w:rsidP="00000000" w:rsidRDefault="00000000" w:rsidRPr="00000000" w14:paraId="00000005">
      <w:pPr>
        <w:spacing w:after="60" w:before="60" w:line="240" w:lineRule="auto"/>
        <w:jc w:val="center"/>
        <w:rPr>
          <w:b w:val="1"/>
          <w:sz w:val="20"/>
          <w:szCs w:val="20"/>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DATOS GENERALES DE LA INICIATIVA</w:t>
      </w:r>
    </w:p>
    <w:p w:rsidR="00000000" w:rsidDel="00000000" w:rsidP="00000000" w:rsidRDefault="00000000" w:rsidRPr="00000000" w14:paraId="00000007">
      <w:pPr>
        <w:spacing w:after="60" w:before="60" w:line="240" w:lineRule="auto"/>
        <w:rPr>
          <w:b w:val="1"/>
          <w:sz w:val="20"/>
          <w:szCs w:val="20"/>
        </w:rPr>
      </w:pPr>
      <w:r w:rsidDel="00000000" w:rsidR="00000000" w:rsidRPr="00000000">
        <w:rPr>
          <w:rtl w:val="0"/>
        </w:rPr>
      </w:r>
    </w:p>
    <w:tbl>
      <w:tblPr>
        <w:tblStyle w:val="Table1"/>
        <w:tblW w:w="14174.0" w:type="dxa"/>
        <w:jc w:val="center"/>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267"/>
        <w:gridCol w:w="4958"/>
        <w:gridCol w:w="2693"/>
        <w:gridCol w:w="4256"/>
        <w:tblGridChange w:id="0">
          <w:tblGrid>
            <w:gridCol w:w="2267"/>
            <w:gridCol w:w="4958"/>
            <w:gridCol w:w="2693"/>
            <w:gridCol w:w="4256"/>
          </w:tblGrid>
        </w:tblGridChange>
      </w:tblGrid>
      <w:tr>
        <w:tc>
          <w:tcPr>
            <w:shd w:fill="f2f2f2" w:val="clear"/>
          </w:tcPr>
          <w:p w:rsidR="00000000" w:rsidDel="00000000" w:rsidP="00000000" w:rsidRDefault="00000000" w:rsidRPr="00000000" w14:paraId="00000008">
            <w:pPr>
              <w:spacing w:after="60" w:before="60" w:lineRule="auto"/>
              <w:rPr>
                <w:b w:val="1"/>
                <w:sz w:val="20"/>
                <w:szCs w:val="20"/>
              </w:rPr>
            </w:pPr>
            <w:bookmarkStart w:colFirst="0" w:colLast="0" w:name="_heading=h.1fob9te" w:id="2"/>
            <w:bookmarkEnd w:id="2"/>
            <w:r w:rsidDel="00000000" w:rsidR="00000000" w:rsidRPr="00000000">
              <w:rPr>
                <w:b w:val="1"/>
                <w:sz w:val="20"/>
                <w:szCs w:val="20"/>
                <w:rtl w:val="0"/>
              </w:rPr>
              <w:t xml:space="preserve">Institución</w:t>
            </w:r>
          </w:p>
        </w:tc>
        <w:tc>
          <w:tcPr/>
          <w:p w:rsidR="00000000" w:rsidDel="00000000" w:rsidP="00000000" w:rsidRDefault="00000000" w:rsidRPr="00000000" w14:paraId="00000009">
            <w:pPr>
              <w:spacing w:after="60" w:before="60" w:lineRule="auto"/>
              <w:rPr>
                <w:sz w:val="20"/>
                <w:szCs w:val="20"/>
              </w:rPr>
            </w:pPr>
            <w:r w:rsidDel="00000000" w:rsidR="00000000" w:rsidRPr="00000000">
              <w:rPr>
                <w:sz w:val="20"/>
                <w:szCs w:val="20"/>
                <w:rtl w:val="0"/>
              </w:rPr>
              <w:t xml:space="preserve">Universidad de O’Higgins</w:t>
            </w:r>
          </w:p>
        </w:tc>
        <w:tc>
          <w:tcPr>
            <w:shd w:fill="f2f2f2" w:val="clear"/>
          </w:tcPr>
          <w:p w:rsidR="00000000" w:rsidDel="00000000" w:rsidP="00000000" w:rsidRDefault="00000000" w:rsidRPr="00000000" w14:paraId="0000000A">
            <w:pPr>
              <w:spacing w:after="60" w:before="60" w:lineRule="auto"/>
              <w:rPr>
                <w:b w:val="1"/>
                <w:sz w:val="20"/>
                <w:szCs w:val="20"/>
              </w:rPr>
            </w:pPr>
            <w:r w:rsidDel="00000000" w:rsidR="00000000" w:rsidRPr="00000000">
              <w:rPr>
                <w:b w:val="1"/>
                <w:sz w:val="20"/>
                <w:szCs w:val="20"/>
                <w:rtl w:val="0"/>
              </w:rPr>
              <w:t xml:space="preserve">Código iniciativa</w:t>
            </w:r>
          </w:p>
        </w:tc>
        <w:tc>
          <w:tcPr/>
          <w:p w:rsidR="00000000" w:rsidDel="00000000" w:rsidP="00000000" w:rsidRDefault="00000000" w:rsidRPr="00000000" w14:paraId="0000000B">
            <w:pPr>
              <w:spacing w:after="60" w:before="60" w:lineRule="auto"/>
              <w:rPr>
                <w:sz w:val="20"/>
                <w:szCs w:val="20"/>
              </w:rPr>
            </w:pPr>
            <w:r w:rsidDel="00000000" w:rsidR="00000000" w:rsidRPr="00000000">
              <w:rPr>
                <w:sz w:val="20"/>
                <w:szCs w:val="20"/>
                <w:rtl w:val="0"/>
              </w:rPr>
              <w:t xml:space="preserve">URO1995</w:t>
            </w:r>
          </w:p>
        </w:tc>
      </w:tr>
      <w:tr>
        <w:tc>
          <w:tcPr>
            <w:shd w:fill="f2f2f2" w:val="clear"/>
          </w:tcPr>
          <w:p w:rsidR="00000000" w:rsidDel="00000000" w:rsidP="00000000" w:rsidRDefault="00000000" w:rsidRPr="00000000" w14:paraId="0000000C">
            <w:pPr>
              <w:spacing w:after="60" w:before="60" w:lineRule="auto"/>
              <w:rPr>
                <w:b w:val="1"/>
                <w:sz w:val="20"/>
                <w:szCs w:val="20"/>
              </w:rPr>
            </w:pPr>
            <w:r w:rsidDel="00000000" w:rsidR="00000000" w:rsidRPr="00000000">
              <w:rPr>
                <w:b w:val="1"/>
                <w:sz w:val="20"/>
                <w:szCs w:val="20"/>
                <w:rtl w:val="0"/>
              </w:rPr>
              <w:t xml:space="preserve">Título iniciativa</w:t>
            </w:r>
          </w:p>
        </w:tc>
        <w:tc>
          <w:tcPr>
            <w:gridSpan w:val="3"/>
          </w:tcPr>
          <w:p w:rsidR="00000000" w:rsidDel="00000000" w:rsidP="00000000" w:rsidRDefault="00000000" w:rsidRPr="00000000" w14:paraId="0000000D">
            <w:pPr>
              <w:spacing w:after="60" w:before="60" w:lineRule="auto"/>
              <w:rPr>
                <w:sz w:val="20"/>
                <w:szCs w:val="20"/>
              </w:rPr>
            </w:pPr>
            <w:r w:rsidDel="00000000" w:rsidR="00000000" w:rsidRPr="00000000">
              <w:rPr>
                <w:sz w:val="20"/>
                <w:szCs w:val="20"/>
                <w:rtl w:val="0"/>
              </w:rPr>
              <w:t xml:space="preserve">Desarrollo Estratégico del Turismo en la VI Región a través de un Modelo Basado en Datos y Modelamiento Matemático</w:t>
            </w:r>
          </w:p>
        </w:tc>
      </w:tr>
      <w:tr>
        <w:tc>
          <w:tcPr>
            <w:shd w:fill="f2f2f2" w:val="clear"/>
          </w:tcPr>
          <w:p w:rsidR="00000000" w:rsidDel="00000000" w:rsidP="00000000" w:rsidRDefault="00000000" w:rsidRPr="00000000" w14:paraId="00000010">
            <w:pPr>
              <w:spacing w:after="60" w:before="60" w:lineRule="auto"/>
              <w:rPr>
                <w:b w:val="1"/>
                <w:sz w:val="20"/>
                <w:szCs w:val="20"/>
              </w:rPr>
            </w:pPr>
            <w:r w:rsidDel="00000000" w:rsidR="00000000" w:rsidRPr="00000000">
              <w:rPr>
                <w:b w:val="1"/>
                <w:sz w:val="20"/>
                <w:szCs w:val="20"/>
                <w:rtl w:val="0"/>
              </w:rPr>
              <w:t xml:space="preserve">Objetivo general </w:t>
            </w:r>
          </w:p>
        </w:tc>
        <w:tc>
          <w:tcPr>
            <w:gridSpan w:val="3"/>
          </w:tcPr>
          <w:p w:rsidR="00000000" w:rsidDel="00000000" w:rsidP="00000000" w:rsidRDefault="00000000" w:rsidRPr="00000000" w14:paraId="00000011">
            <w:pPr>
              <w:spacing w:after="60" w:before="60" w:lineRule="auto"/>
              <w:jc w:val="both"/>
              <w:rPr>
                <w:i w:val="1"/>
                <w:color w:val="808080"/>
                <w:sz w:val="20"/>
                <w:szCs w:val="20"/>
              </w:rPr>
            </w:pPr>
            <w:r w:rsidDel="00000000" w:rsidR="00000000" w:rsidRPr="00000000">
              <w:rPr>
                <w:sz w:val="20"/>
                <w:szCs w:val="20"/>
                <w:rtl w:val="0"/>
              </w:rPr>
              <w:t xml:space="preserve">Crear, en colaboración con los actores directamente involucrados, un modelo replicable basado en inteligencia de datos territoriales para la planificación estratégica de inversiones en turismo regional.</w:t>
            </w:r>
            <w:r w:rsidDel="00000000" w:rsidR="00000000" w:rsidRPr="00000000">
              <w:rPr>
                <w:rtl w:val="0"/>
              </w:rPr>
            </w:r>
          </w:p>
        </w:tc>
      </w:tr>
      <w:tr>
        <w:tc>
          <w:tcPr>
            <w:shd w:fill="f2f2f2" w:val="clear"/>
          </w:tcPr>
          <w:p w:rsidR="00000000" w:rsidDel="00000000" w:rsidP="00000000" w:rsidRDefault="00000000" w:rsidRPr="00000000" w14:paraId="00000014">
            <w:pPr>
              <w:spacing w:after="60" w:before="60" w:lineRule="auto"/>
              <w:rPr>
                <w:b w:val="1"/>
                <w:sz w:val="20"/>
                <w:szCs w:val="20"/>
              </w:rPr>
            </w:pPr>
            <w:r w:rsidDel="00000000" w:rsidR="00000000" w:rsidRPr="00000000">
              <w:rPr>
                <w:b w:val="1"/>
                <w:sz w:val="20"/>
                <w:szCs w:val="20"/>
                <w:rtl w:val="0"/>
              </w:rPr>
              <w:t xml:space="preserve">Tipo iniciativa – Año convocatoria</w:t>
            </w:r>
          </w:p>
        </w:tc>
        <w:tc>
          <w:tcPr/>
          <w:p w:rsidR="00000000" w:rsidDel="00000000" w:rsidP="00000000" w:rsidRDefault="00000000" w:rsidRPr="00000000" w14:paraId="00000015">
            <w:pPr>
              <w:spacing w:after="60" w:before="60" w:lineRule="auto"/>
              <w:rPr>
                <w:i w:val="1"/>
                <w:color w:val="808080"/>
                <w:sz w:val="20"/>
                <w:szCs w:val="20"/>
              </w:rPr>
            </w:pPr>
            <w:r w:rsidDel="00000000" w:rsidR="00000000" w:rsidRPr="00000000">
              <w:rPr>
                <w:sz w:val="20"/>
                <w:szCs w:val="20"/>
                <w:rtl w:val="0"/>
              </w:rPr>
              <w:t xml:space="preserve">Educación Superior Regional - Año 2019</w:t>
            </w:r>
            <w:r w:rsidDel="00000000" w:rsidR="00000000" w:rsidRPr="00000000">
              <w:rPr>
                <w:rtl w:val="0"/>
              </w:rPr>
            </w:r>
          </w:p>
        </w:tc>
        <w:tc>
          <w:tcPr>
            <w:shd w:fill="f2f2f2" w:val="clear"/>
          </w:tcPr>
          <w:p w:rsidR="00000000" w:rsidDel="00000000" w:rsidP="00000000" w:rsidRDefault="00000000" w:rsidRPr="00000000" w14:paraId="00000016">
            <w:pPr>
              <w:spacing w:after="60" w:before="60" w:lineRule="auto"/>
              <w:rPr>
                <w:b w:val="1"/>
                <w:sz w:val="20"/>
                <w:szCs w:val="20"/>
              </w:rPr>
            </w:pPr>
            <w:r w:rsidDel="00000000" w:rsidR="00000000" w:rsidRPr="00000000">
              <w:rPr>
                <w:b w:val="1"/>
                <w:sz w:val="20"/>
                <w:szCs w:val="20"/>
                <w:rtl w:val="0"/>
              </w:rPr>
              <w:t xml:space="preserve">Duración iniciativa </w:t>
            </w:r>
          </w:p>
        </w:tc>
        <w:tc>
          <w:tcPr/>
          <w:p w:rsidR="00000000" w:rsidDel="00000000" w:rsidP="00000000" w:rsidRDefault="00000000" w:rsidRPr="00000000" w14:paraId="00000017">
            <w:pPr>
              <w:spacing w:after="60" w:before="60" w:lineRule="auto"/>
              <w:rPr>
                <w:i w:val="1"/>
                <w:color w:val="808080"/>
                <w:sz w:val="20"/>
                <w:szCs w:val="20"/>
              </w:rPr>
            </w:pPr>
            <w:r w:rsidDel="00000000" w:rsidR="00000000" w:rsidRPr="00000000">
              <w:rPr>
                <w:sz w:val="20"/>
                <w:szCs w:val="20"/>
                <w:rtl w:val="0"/>
              </w:rPr>
              <w:t xml:space="preserve">24 meses</w:t>
            </w:r>
            <w:r w:rsidDel="00000000" w:rsidR="00000000" w:rsidRPr="00000000">
              <w:rPr>
                <w:i w:val="1"/>
                <w:color w:val="808080"/>
                <w:sz w:val="20"/>
                <w:szCs w:val="20"/>
                <w:rtl w:val="0"/>
              </w:rPr>
              <w:t xml:space="preserve">. </w:t>
            </w:r>
          </w:p>
          <w:p w:rsidR="00000000" w:rsidDel="00000000" w:rsidP="00000000" w:rsidRDefault="00000000" w:rsidRPr="00000000" w14:paraId="00000018">
            <w:pPr>
              <w:spacing w:after="60" w:before="60" w:lineRule="auto"/>
              <w:rPr>
                <w:i w:val="1"/>
                <w:sz w:val="20"/>
                <w:szCs w:val="20"/>
              </w:rPr>
            </w:pPr>
            <w:r w:rsidDel="00000000" w:rsidR="00000000" w:rsidRPr="00000000">
              <w:rPr>
                <w:rtl w:val="0"/>
              </w:rPr>
            </w:r>
          </w:p>
        </w:tc>
      </w:tr>
      <w:tr>
        <w:tc>
          <w:tcPr>
            <w:shd w:fill="f2f2f2" w:val="clear"/>
          </w:tcPr>
          <w:p w:rsidR="00000000" w:rsidDel="00000000" w:rsidP="00000000" w:rsidRDefault="00000000" w:rsidRPr="00000000" w14:paraId="00000019">
            <w:pPr>
              <w:spacing w:after="60" w:before="60" w:lineRule="auto"/>
              <w:rPr>
                <w:b w:val="1"/>
                <w:sz w:val="20"/>
                <w:szCs w:val="20"/>
              </w:rPr>
            </w:pPr>
            <w:r w:rsidDel="00000000" w:rsidR="00000000" w:rsidRPr="00000000">
              <w:rPr>
                <w:b w:val="1"/>
                <w:sz w:val="20"/>
                <w:szCs w:val="20"/>
                <w:rtl w:val="0"/>
              </w:rPr>
              <w:t xml:space="preserve">Fecha inicio – término</w:t>
            </w:r>
          </w:p>
        </w:tc>
        <w:tc>
          <w:tcPr/>
          <w:p w:rsidR="00000000" w:rsidDel="00000000" w:rsidP="00000000" w:rsidRDefault="00000000" w:rsidRPr="00000000" w14:paraId="0000001A">
            <w:pPr>
              <w:spacing w:after="60" w:before="60" w:lineRule="auto"/>
              <w:rPr>
                <w:sz w:val="20"/>
                <w:szCs w:val="20"/>
              </w:rPr>
            </w:pPr>
            <w:r w:rsidDel="00000000" w:rsidR="00000000" w:rsidRPr="00000000">
              <w:rPr>
                <w:sz w:val="20"/>
                <w:szCs w:val="20"/>
                <w:rtl w:val="0"/>
              </w:rPr>
              <w:t xml:space="preserve">01/01/2020 - 31/12/2022</w:t>
            </w:r>
          </w:p>
        </w:tc>
        <w:tc>
          <w:tcPr>
            <w:shd w:fill="f2f2f2" w:val="clear"/>
          </w:tcPr>
          <w:p w:rsidR="00000000" w:rsidDel="00000000" w:rsidP="00000000" w:rsidRDefault="00000000" w:rsidRPr="00000000" w14:paraId="0000001B">
            <w:pPr>
              <w:spacing w:after="60" w:before="60" w:lineRule="auto"/>
              <w:rPr>
                <w:b w:val="1"/>
                <w:sz w:val="20"/>
                <w:szCs w:val="20"/>
              </w:rPr>
            </w:pPr>
            <w:r w:rsidDel="00000000" w:rsidR="00000000" w:rsidRPr="00000000">
              <w:rPr>
                <w:b w:val="1"/>
                <w:sz w:val="20"/>
                <w:szCs w:val="20"/>
                <w:rtl w:val="0"/>
              </w:rPr>
              <w:t xml:space="preserve">Fecha presentación informe</w:t>
            </w:r>
          </w:p>
        </w:tc>
        <w:tc>
          <w:tcPr/>
          <w:p w:rsidR="00000000" w:rsidDel="00000000" w:rsidP="00000000" w:rsidRDefault="00000000" w:rsidRPr="00000000" w14:paraId="0000001C">
            <w:pPr>
              <w:spacing w:after="60" w:before="60" w:lineRule="auto"/>
              <w:rPr>
                <w:sz w:val="20"/>
                <w:szCs w:val="20"/>
              </w:rPr>
            </w:pPr>
            <w:r w:rsidDel="00000000" w:rsidR="00000000" w:rsidRPr="00000000">
              <w:rPr>
                <w:sz w:val="20"/>
                <w:szCs w:val="20"/>
                <w:rtl w:val="0"/>
              </w:rPr>
              <w:t xml:space="preserve">14/01/2021</w:t>
            </w:r>
          </w:p>
        </w:tc>
      </w:tr>
    </w:tbl>
    <w:p w:rsidR="00000000" w:rsidDel="00000000" w:rsidP="00000000" w:rsidRDefault="00000000" w:rsidRPr="00000000" w14:paraId="0000001D">
      <w:pPr>
        <w:spacing w:after="60" w:before="60" w:line="240" w:lineRule="auto"/>
        <w:rPr>
          <w:sz w:val="20"/>
          <w:szCs w:val="20"/>
        </w:rPr>
      </w:pPr>
      <w:r w:rsidDel="00000000" w:rsidR="00000000" w:rsidRPr="00000000">
        <w:rPr>
          <w:rtl w:val="0"/>
        </w:rPr>
      </w:r>
    </w:p>
    <w:p w:rsidR="00000000" w:rsidDel="00000000" w:rsidP="00000000" w:rsidRDefault="00000000" w:rsidRPr="00000000" w14:paraId="0000001E">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1F">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20">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21">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22">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23">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24">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25">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26">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27">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28">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DESCRIPCIÓN DEL ESTADO DE AVANCE DE LOS OBJETIVOS E HITOS.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2"/>
        <w:tblW w:w="14128.000000000002" w:type="dxa"/>
        <w:jc w:val="left"/>
        <w:tblInd w:w="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376"/>
        <w:gridCol w:w="1305"/>
        <w:gridCol w:w="2268"/>
        <w:gridCol w:w="1276"/>
        <w:gridCol w:w="6903"/>
        <w:tblGridChange w:id="0">
          <w:tblGrid>
            <w:gridCol w:w="2376"/>
            <w:gridCol w:w="1305"/>
            <w:gridCol w:w="2268"/>
            <w:gridCol w:w="1276"/>
            <w:gridCol w:w="6903"/>
          </w:tblGrid>
        </w:tblGridChange>
      </w:tblGrid>
      <w:tr>
        <w:tc>
          <w:tcPr>
            <w:shd w:fill="e7e6e6" w:val="clear"/>
            <w:vAlign w:val="center"/>
          </w:tcPr>
          <w:p w:rsidR="00000000" w:rsidDel="00000000" w:rsidP="00000000" w:rsidRDefault="00000000" w:rsidRPr="00000000" w14:paraId="0000002B">
            <w:pPr>
              <w:spacing w:after="60" w:before="60" w:lineRule="auto"/>
              <w:rPr>
                <w:b w:val="1"/>
                <w:sz w:val="20"/>
                <w:szCs w:val="20"/>
              </w:rPr>
            </w:pPr>
            <w:r w:rsidDel="00000000" w:rsidR="00000000" w:rsidRPr="00000000">
              <w:rPr>
                <w:b w:val="1"/>
                <w:sz w:val="20"/>
                <w:szCs w:val="20"/>
                <w:rtl w:val="0"/>
              </w:rPr>
              <w:t xml:space="preserve">Objetivo Específico N° 1</w:t>
            </w:r>
          </w:p>
        </w:tc>
        <w:tc>
          <w:tcPr>
            <w:gridSpan w:val="4"/>
            <w:shd w:fill="e7e6e6" w:val="clear"/>
            <w:vAlign w:val="center"/>
          </w:tcPr>
          <w:p w:rsidR="00000000" w:rsidDel="00000000" w:rsidP="00000000" w:rsidRDefault="00000000" w:rsidRPr="00000000" w14:paraId="0000002C">
            <w:pPr>
              <w:spacing w:after="60" w:before="60" w:lineRule="auto"/>
              <w:rPr>
                <w:b w:val="1"/>
                <w:sz w:val="20"/>
                <w:szCs w:val="20"/>
              </w:rPr>
            </w:pPr>
            <w:r w:rsidDel="00000000" w:rsidR="00000000" w:rsidRPr="00000000">
              <w:rPr>
                <w:i w:val="1"/>
                <w:color w:val="808080"/>
                <w:sz w:val="20"/>
                <w:szCs w:val="20"/>
                <w:rtl w:val="0"/>
              </w:rPr>
              <w:t xml:space="preserve">Co-definir las variables críticas que conforman un modelo eficiente de inversión en turismo.</w:t>
            </w:r>
            <w:r w:rsidDel="00000000" w:rsidR="00000000" w:rsidRPr="00000000">
              <w:rPr>
                <w:rtl w:val="0"/>
              </w:rPr>
            </w:r>
          </w:p>
        </w:tc>
      </w:tr>
      <w:tr>
        <w:tc>
          <w:tcPr>
            <w:shd w:fill="e7e6e6" w:val="clear"/>
            <w:vAlign w:val="center"/>
          </w:tcPr>
          <w:p w:rsidR="00000000" w:rsidDel="00000000" w:rsidP="00000000" w:rsidRDefault="00000000" w:rsidRPr="00000000" w14:paraId="00000030">
            <w:pPr>
              <w:spacing w:after="60" w:before="60" w:lineRule="auto"/>
              <w:rPr>
                <w:b w:val="1"/>
                <w:sz w:val="20"/>
                <w:szCs w:val="20"/>
              </w:rPr>
            </w:pPr>
            <w:r w:rsidDel="00000000" w:rsidR="00000000" w:rsidRPr="00000000">
              <w:rPr>
                <w:b w:val="1"/>
                <w:sz w:val="20"/>
                <w:szCs w:val="20"/>
                <w:rtl w:val="0"/>
              </w:rPr>
              <w:t xml:space="preserve">Hitos OE N° 1</w:t>
            </w:r>
          </w:p>
        </w:tc>
        <w:tc>
          <w:tcPr>
            <w:shd w:fill="e7e6e6" w:val="clear"/>
          </w:tcPr>
          <w:p w:rsidR="00000000" w:rsidDel="00000000" w:rsidP="00000000" w:rsidRDefault="00000000" w:rsidRPr="00000000" w14:paraId="00000031">
            <w:pPr>
              <w:spacing w:after="60" w:before="60" w:lineRule="auto"/>
              <w:rPr>
                <w:b w:val="1"/>
                <w:sz w:val="20"/>
                <w:szCs w:val="20"/>
              </w:rPr>
            </w:pPr>
            <w:r w:rsidDel="00000000" w:rsidR="00000000" w:rsidRPr="00000000">
              <w:rPr>
                <w:b w:val="1"/>
                <w:sz w:val="20"/>
                <w:szCs w:val="20"/>
                <w:rtl w:val="0"/>
              </w:rPr>
              <w:t xml:space="preserve">Fecha cumplimiento efectiva</w:t>
            </w:r>
            <w:r w:rsidDel="00000000" w:rsidR="00000000" w:rsidRPr="00000000">
              <w:rPr>
                <w:b w:val="1"/>
                <w:sz w:val="20"/>
                <w:szCs w:val="20"/>
                <w:vertAlign w:val="superscript"/>
              </w:rPr>
              <w:footnoteReference w:customMarkFollows="0" w:id="0"/>
            </w:r>
            <w:r w:rsidDel="00000000" w:rsidR="00000000" w:rsidRPr="00000000">
              <w:rPr>
                <w:rtl w:val="0"/>
              </w:rPr>
            </w:r>
          </w:p>
        </w:tc>
        <w:tc>
          <w:tcPr>
            <w:shd w:fill="e7e6e6" w:val="clear"/>
            <w:vAlign w:val="center"/>
          </w:tcPr>
          <w:p w:rsidR="00000000" w:rsidDel="00000000" w:rsidP="00000000" w:rsidRDefault="00000000" w:rsidRPr="00000000" w14:paraId="00000032">
            <w:pPr>
              <w:spacing w:after="60" w:before="60" w:lineRule="auto"/>
              <w:rPr>
                <w:b w:val="1"/>
                <w:sz w:val="20"/>
                <w:szCs w:val="20"/>
              </w:rPr>
            </w:pPr>
            <w:r w:rsidDel="00000000" w:rsidR="00000000" w:rsidRPr="00000000">
              <w:rPr>
                <w:b w:val="1"/>
                <w:sz w:val="20"/>
                <w:szCs w:val="20"/>
                <w:rtl w:val="0"/>
              </w:rPr>
              <w:t xml:space="preserve">MDV (establecido proyecto)</w:t>
            </w:r>
            <w:r w:rsidDel="00000000" w:rsidR="00000000" w:rsidRPr="00000000">
              <w:rPr>
                <w:b w:val="1"/>
                <w:sz w:val="20"/>
                <w:szCs w:val="20"/>
                <w:vertAlign w:val="superscript"/>
              </w:rPr>
              <w:footnoteReference w:customMarkFollows="0" w:id="1"/>
            </w:r>
            <w:r w:rsidDel="00000000" w:rsidR="00000000" w:rsidRPr="00000000">
              <w:rPr>
                <w:rtl w:val="0"/>
              </w:rPr>
            </w:r>
          </w:p>
        </w:tc>
        <w:tc>
          <w:tcPr>
            <w:shd w:fill="e7e6e6" w:val="clear"/>
            <w:vAlign w:val="center"/>
          </w:tcPr>
          <w:p w:rsidR="00000000" w:rsidDel="00000000" w:rsidP="00000000" w:rsidRDefault="00000000" w:rsidRPr="00000000" w14:paraId="00000033">
            <w:pPr>
              <w:spacing w:after="60" w:before="60" w:lineRule="auto"/>
              <w:rPr>
                <w:b w:val="1"/>
                <w:sz w:val="20"/>
                <w:szCs w:val="20"/>
              </w:rPr>
            </w:pPr>
            <w:r w:rsidDel="00000000" w:rsidR="00000000" w:rsidRPr="00000000">
              <w:rPr>
                <w:b w:val="1"/>
                <w:sz w:val="20"/>
                <w:szCs w:val="20"/>
                <w:rtl w:val="0"/>
              </w:rPr>
              <w:t xml:space="preserve">Estado de avance</w:t>
            </w:r>
            <w:r w:rsidDel="00000000" w:rsidR="00000000" w:rsidRPr="00000000">
              <w:rPr>
                <w:b w:val="1"/>
                <w:sz w:val="20"/>
                <w:szCs w:val="20"/>
                <w:vertAlign w:val="superscript"/>
              </w:rPr>
              <w:footnoteReference w:customMarkFollows="0" w:id="2"/>
            </w:r>
            <w:r w:rsidDel="00000000" w:rsidR="00000000" w:rsidRPr="00000000">
              <w:rPr>
                <w:rtl w:val="0"/>
              </w:rPr>
            </w:r>
          </w:p>
        </w:tc>
        <w:tc>
          <w:tcPr>
            <w:shd w:fill="e7e6e6" w:val="clear"/>
            <w:vAlign w:val="center"/>
          </w:tcPr>
          <w:p w:rsidR="00000000" w:rsidDel="00000000" w:rsidP="00000000" w:rsidRDefault="00000000" w:rsidRPr="00000000" w14:paraId="00000034">
            <w:pPr>
              <w:spacing w:after="60" w:before="60" w:lineRule="auto"/>
              <w:rPr>
                <w:b w:val="1"/>
                <w:sz w:val="20"/>
                <w:szCs w:val="20"/>
              </w:rPr>
            </w:pPr>
            <w:r w:rsidDel="00000000" w:rsidR="00000000" w:rsidRPr="00000000">
              <w:rPr>
                <w:b w:val="1"/>
                <w:sz w:val="20"/>
                <w:szCs w:val="20"/>
                <w:rtl w:val="0"/>
              </w:rPr>
              <w:t xml:space="preserve">Descripción de avance del hito (máx. de 1000 caracteres por celda) </w:t>
            </w:r>
          </w:p>
        </w:tc>
      </w:tr>
      <w:tr>
        <w:trPr>
          <w:trHeight w:val="1813" w:hRule="atLeast"/>
        </w:trPr>
        <w:tc>
          <w:tcPr/>
          <w:p w:rsidR="00000000" w:rsidDel="00000000" w:rsidP="00000000" w:rsidRDefault="00000000" w:rsidRPr="00000000" w14:paraId="00000035">
            <w:pPr>
              <w:spacing w:after="60" w:before="60" w:lineRule="auto"/>
              <w:rPr>
                <w:sz w:val="20"/>
                <w:szCs w:val="20"/>
              </w:rPr>
            </w:pPr>
            <w:r w:rsidDel="00000000" w:rsidR="00000000" w:rsidRPr="00000000">
              <w:rPr>
                <w:sz w:val="20"/>
                <w:szCs w:val="20"/>
                <w:rtl w:val="0"/>
              </w:rPr>
              <w:t xml:space="preserve">Hito 1: Identificación y contacto con los actores claves del sector turismo</w:t>
            </w:r>
          </w:p>
          <w:p w:rsidR="00000000" w:rsidDel="00000000" w:rsidP="00000000" w:rsidRDefault="00000000" w:rsidRPr="00000000" w14:paraId="00000036">
            <w:pPr>
              <w:spacing w:after="60" w:before="60" w:lineRule="auto"/>
              <w:rPr>
                <w:sz w:val="20"/>
                <w:szCs w:val="20"/>
              </w:rPr>
            </w:pPr>
            <w:r w:rsidDel="00000000" w:rsidR="00000000" w:rsidRPr="00000000">
              <w:rPr>
                <w:sz w:val="20"/>
                <w:szCs w:val="20"/>
                <w:rtl w:val="0"/>
              </w:rPr>
              <w:t xml:space="preserve">Fecha cumplimiento convenio: 04/2020</w:t>
            </w:r>
          </w:p>
        </w:tc>
        <w:tc>
          <w:tcPr/>
          <w:p w:rsidR="00000000" w:rsidDel="00000000" w:rsidP="00000000" w:rsidRDefault="00000000" w:rsidRPr="00000000" w14:paraId="00000037">
            <w:pPr>
              <w:spacing w:after="60" w:before="60" w:lineRule="auto"/>
              <w:rPr>
                <w:sz w:val="20"/>
                <w:szCs w:val="20"/>
              </w:rPr>
            </w:pPr>
            <w:r w:rsidDel="00000000" w:rsidR="00000000" w:rsidRPr="00000000">
              <w:rPr>
                <w:sz w:val="20"/>
                <w:szCs w:val="20"/>
                <w:rtl w:val="0"/>
              </w:rPr>
              <w:t xml:space="preserve">04/2020</w:t>
            </w:r>
          </w:p>
        </w:tc>
        <w:tc>
          <w:tcPr/>
          <w:p w:rsidR="00000000" w:rsidDel="00000000" w:rsidP="00000000" w:rsidRDefault="00000000" w:rsidRPr="00000000" w14:paraId="00000038">
            <w:pPr>
              <w:spacing w:after="60" w:before="60" w:lineRule="auto"/>
              <w:rPr>
                <w:sz w:val="20"/>
                <w:szCs w:val="20"/>
              </w:rPr>
            </w:pPr>
            <w:r w:rsidDel="00000000" w:rsidR="00000000" w:rsidRPr="00000000">
              <w:rPr>
                <w:sz w:val="20"/>
                <w:szCs w:val="20"/>
                <w:rtl w:val="0"/>
              </w:rPr>
              <w:t xml:space="preserve">Mapa de Actores (OE1_H1_MapaActores)</w:t>
            </w:r>
          </w:p>
          <w:p w:rsidR="00000000" w:rsidDel="00000000" w:rsidP="00000000" w:rsidRDefault="00000000" w:rsidRPr="00000000" w14:paraId="00000039">
            <w:pPr>
              <w:spacing w:after="60" w:before="60" w:lineRule="auto"/>
              <w:rPr>
                <w:sz w:val="20"/>
                <w:szCs w:val="20"/>
              </w:rPr>
            </w:pPr>
            <w:r w:rsidDel="00000000" w:rsidR="00000000" w:rsidRPr="00000000">
              <w:rPr>
                <w:sz w:val="20"/>
                <w:szCs w:val="20"/>
                <w:rtl w:val="0"/>
              </w:rPr>
              <w:t xml:space="preserve">Mesa de trabajo técnico constituida y funcionando (OE1_H1_MesTrabajo)</w:t>
              <w:br w:type="textWrapping"/>
              <w:t xml:space="preserve">Pautas de entrevista.  (OE1_H1_PautaEntrev)</w:t>
            </w:r>
          </w:p>
        </w:tc>
        <w:tc>
          <w:tcPr/>
          <w:p w:rsidR="00000000" w:rsidDel="00000000" w:rsidP="00000000" w:rsidRDefault="00000000" w:rsidRPr="00000000" w14:paraId="0000003A">
            <w:pPr>
              <w:spacing w:after="60" w:before="60" w:lineRule="auto"/>
              <w:rPr>
                <w:sz w:val="20"/>
                <w:szCs w:val="20"/>
              </w:rPr>
            </w:pPr>
            <w:r w:rsidDel="00000000" w:rsidR="00000000" w:rsidRPr="00000000">
              <w:rPr>
                <w:sz w:val="20"/>
                <w:szCs w:val="20"/>
                <w:rtl w:val="0"/>
              </w:rPr>
              <w:t xml:space="preserve">Logrado (periodo anterior)</w:t>
            </w:r>
          </w:p>
        </w:tc>
        <w:tc>
          <w:tcPr/>
          <w:p w:rsidR="00000000" w:rsidDel="00000000" w:rsidP="00000000" w:rsidRDefault="00000000" w:rsidRPr="00000000" w14:paraId="0000003B">
            <w:pPr>
              <w:spacing w:after="60" w:before="60" w:lineRule="auto"/>
              <w:jc w:val="both"/>
              <w:rPr>
                <w:sz w:val="20"/>
                <w:szCs w:val="20"/>
              </w:rPr>
            </w:pPr>
            <w:r w:rsidDel="00000000" w:rsidR="00000000" w:rsidRPr="00000000">
              <w:rPr>
                <w:sz w:val="20"/>
                <w:szCs w:val="20"/>
                <w:rtl w:val="0"/>
              </w:rPr>
              <w:t xml:space="preserve"> </w:t>
            </w:r>
          </w:p>
        </w:tc>
      </w:tr>
      <w:tr>
        <w:tc>
          <w:tcPr/>
          <w:p w:rsidR="00000000" w:rsidDel="00000000" w:rsidP="00000000" w:rsidRDefault="00000000" w:rsidRPr="00000000" w14:paraId="0000003C">
            <w:pPr>
              <w:spacing w:after="60" w:before="60" w:lineRule="auto"/>
              <w:rPr>
                <w:sz w:val="20"/>
                <w:szCs w:val="20"/>
              </w:rPr>
            </w:pPr>
            <w:r w:rsidDel="00000000" w:rsidR="00000000" w:rsidRPr="00000000">
              <w:rPr>
                <w:sz w:val="20"/>
                <w:szCs w:val="20"/>
                <w:rtl w:val="0"/>
              </w:rPr>
              <w:t xml:space="preserve">Hito 2: Identificar el ciclo de la actividad turística en el territorio</w:t>
            </w:r>
          </w:p>
          <w:p w:rsidR="00000000" w:rsidDel="00000000" w:rsidP="00000000" w:rsidRDefault="00000000" w:rsidRPr="00000000" w14:paraId="0000003D">
            <w:pPr>
              <w:spacing w:after="60" w:before="60" w:lineRule="auto"/>
              <w:rPr>
                <w:sz w:val="20"/>
                <w:szCs w:val="20"/>
              </w:rPr>
            </w:pPr>
            <w:r w:rsidDel="00000000" w:rsidR="00000000" w:rsidRPr="00000000">
              <w:rPr>
                <w:sz w:val="20"/>
                <w:szCs w:val="20"/>
                <w:rtl w:val="0"/>
              </w:rPr>
              <w:t xml:space="preserve">Fecha cumplimiento convenio: 05/2020</w:t>
            </w:r>
          </w:p>
        </w:tc>
        <w:tc>
          <w:tcPr/>
          <w:p w:rsidR="00000000" w:rsidDel="00000000" w:rsidP="00000000" w:rsidRDefault="00000000" w:rsidRPr="00000000" w14:paraId="0000003E">
            <w:pPr>
              <w:spacing w:after="60" w:before="60" w:lineRule="auto"/>
              <w:rPr>
                <w:sz w:val="20"/>
                <w:szCs w:val="20"/>
              </w:rPr>
            </w:pPr>
            <w:r w:rsidDel="00000000" w:rsidR="00000000" w:rsidRPr="00000000">
              <w:rPr>
                <w:sz w:val="20"/>
                <w:szCs w:val="20"/>
                <w:rtl w:val="0"/>
              </w:rPr>
              <w:t xml:space="preserve">05/2020</w:t>
            </w:r>
          </w:p>
        </w:tc>
        <w:tc>
          <w:tcPr>
            <w:vAlign w:val="center"/>
          </w:tcPr>
          <w:p w:rsidR="00000000" w:rsidDel="00000000" w:rsidP="00000000" w:rsidRDefault="00000000" w:rsidRPr="00000000" w14:paraId="0000003F">
            <w:pPr>
              <w:spacing w:after="60" w:before="60" w:lineRule="auto"/>
              <w:rPr>
                <w:sz w:val="20"/>
                <w:szCs w:val="20"/>
              </w:rPr>
            </w:pPr>
            <w:r w:rsidDel="00000000" w:rsidR="00000000" w:rsidRPr="00000000">
              <w:rPr>
                <w:sz w:val="20"/>
                <w:szCs w:val="20"/>
                <w:rtl w:val="0"/>
              </w:rPr>
              <w:t xml:space="preserve">Mapa de Procesos (OE1_H2_MapProc)</w:t>
            </w:r>
          </w:p>
        </w:tc>
        <w:tc>
          <w:tcPr/>
          <w:p w:rsidR="00000000" w:rsidDel="00000000" w:rsidP="00000000" w:rsidRDefault="00000000" w:rsidRPr="00000000" w14:paraId="00000040">
            <w:pPr>
              <w:spacing w:after="60" w:before="60" w:lineRule="auto"/>
              <w:rPr>
                <w:sz w:val="20"/>
                <w:szCs w:val="20"/>
              </w:rPr>
            </w:pPr>
            <w:r w:rsidDel="00000000" w:rsidR="00000000" w:rsidRPr="00000000">
              <w:rPr>
                <w:sz w:val="20"/>
                <w:szCs w:val="20"/>
                <w:rtl w:val="0"/>
              </w:rPr>
              <w:t xml:space="preserve">Logrado (periodo anterior)</w:t>
            </w:r>
          </w:p>
          <w:p w:rsidR="00000000" w:rsidDel="00000000" w:rsidP="00000000" w:rsidRDefault="00000000" w:rsidRPr="00000000" w14:paraId="00000041">
            <w:pPr>
              <w:spacing w:after="60" w:before="60" w:lineRule="auto"/>
              <w:rPr>
                <w:sz w:val="20"/>
                <w:szCs w:val="20"/>
              </w:rPr>
            </w:pPr>
            <w:r w:rsidDel="00000000" w:rsidR="00000000" w:rsidRPr="00000000">
              <w:rPr>
                <w:rtl w:val="0"/>
              </w:rPr>
            </w:r>
          </w:p>
          <w:p w:rsidR="00000000" w:rsidDel="00000000" w:rsidP="00000000" w:rsidRDefault="00000000" w:rsidRPr="00000000" w14:paraId="00000042">
            <w:pPr>
              <w:spacing w:after="60" w:before="60" w:lineRule="auto"/>
              <w:rPr>
                <w:sz w:val="20"/>
                <w:szCs w:val="20"/>
              </w:rPr>
            </w:pPr>
            <w:r w:rsidDel="00000000" w:rsidR="00000000" w:rsidRPr="00000000">
              <w:rPr>
                <w:rtl w:val="0"/>
              </w:rPr>
            </w:r>
          </w:p>
        </w:tc>
        <w:tc>
          <w:tcPr/>
          <w:p w:rsidR="00000000" w:rsidDel="00000000" w:rsidP="00000000" w:rsidRDefault="00000000" w:rsidRPr="00000000" w14:paraId="00000043">
            <w:pPr>
              <w:spacing w:after="60" w:before="60" w:lineRule="auto"/>
              <w:jc w:val="both"/>
              <w:rPr>
                <w:sz w:val="20"/>
                <w:szCs w:val="20"/>
              </w:rPr>
            </w:pPr>
            <w:r w:rsidDel="00000000" w:rsidR="00000000" w:rsidRPr="00000000">
              <w:rPr>
                <w:rtl w:val="0"/>
              </w:rPr>
            </w:r>
          </w:p>
        </w:tc>
      </w:tr>
      <w:tr>
        <w:tc>
          <w:tcPr/>
          <w:p w:rsidR="00000000" w:rsidDel="00000000" w:rsidP="00000000" w:rsidRDefault="00000000" w:rsidRPr="00000000" w14:paraId="00000044">
            <w:pPr>
              <w:spacing w:after="60" w:before="60" w:lineRule="auto"/>
              <w:rPr>
                <w:sz w:val="20"/>
                <w:szCs w:val="20"/>
              </w:rPr>
            </w:pPr>
            <w:r w:rsidDel="00000000" w:rsidR="00000000" w:rsidRPr="00000000">
              <w:rPr>
                <w:sz w:val="20"/>
                <w:szCs w:val="20"/>
                <w:rtl w:val="0"/>
              </w:rPr>
              <w:t xml:space="preserve">Hito 3: Recopilar y analizar información de actores claves en el sector turismo de la región</w:t>
            </w:r>
          </w:p>
          <w:p w:rsidR="00000000" w:rsidDel="00000000" w:rsidP="00000000" w:rsidRDefault="00000000" w:rsidRPr="00000000" w14:paraId="00000045">
            <w:pPr>
              <w:spacing w:after="60" w:before="60" w:lineRule="auto"/>
              <w:rPr>
                <w:sz w:val="20"/>
                <w:szCs w:val="20"/>
              </w:rPr>
            </w:pPr>
            <w:r w:rsidDel="00000000" w:rsidR="00000000" w:rsidRPr="00000000">
              <w:rPr>
                <w:sz w:val="20"/>
                <w:szCs w:val="20"/>
                <w:rtl w:val="0"/>
              </w:rPr>
              <w:t xml:space="preserve">Fecha cumplimiento convenio: 06/2020</w:t>
            </w:r>
          </w:p>
        </w:tc>
        <w:tc>
          <w:tcPr/>
          <w:p w:rsidR="00000000" w:rsidDel="00000000" w:rsidP="00000000" w:rsidRDefault="00000000" w:rsidRPr="00000000" w14:paraId="00000046">
            <w:pPr>
              <w:spacing w:after="60" w:before="60" w:lineRule="auto"/>
              <w:rPr>
                <w:sz w:val="20"/>
                <w:szCs w:val="20"/>
              </w:rPr>
            </w:pPr>
            <w:r w:rsidDel="00000000" w:rsidR="00000000" w:rsidRPr="00000000">
              <w:rPr>
                <w:sz w:val="20"/>
                <w:szCs w:val="20"/>
                <w:rtl w:val="0"/>
              </w:rPr>
              <w:t xml:space="preserve">02/2021</w:t>
            </w:r>
          </w:p>
        </w:tc>
        <w:tc>
          <w:tcPr/>
          <w:p w:rsidR="00000000" w:rsidDel="00000000" w:rsidP="00000000" w:rsidRDefault="00000000" w:rsidRPr="00000000" w14:paraId="00000047">
            <w:pPr>
              <w:spacing w:after="60" w:before="60" w:lineRule="auto"/>
              <w:rPr>
                <w:sz w:val="20"/>
                <w:szCs w:val="20"/>
              </w:rPr>
            </w:pPr>
            <w:r w:rsidDel="00000000" w:rsidR="00000000" w:rsidRPr="00000000">
              <w:rPr>
                <w:sz w:val="20"/>
                <w:szCs w:val="20"/>
                <w:rtl w:val="0"/>
              </w:rPr>
              <w:t xml:space="preserve">Mapa de Variables Críticas (OE1_H3_MapVar)</w:t>
            </w:r>
          </w:p>
        </w:tc>
        <w:tc>
          <w:tcPr/>
          <w:p w:rsidR="00000000" w:rsidDel="00000000" w:rsidP="00000000" w:rsidRDefault="00000000" w:rsidRPr="00000000" w14:paraId="00000048">
            <w:pPr>
              <w:spacing w:after="60" w:before="60" w:lineRule="auto"/>
              <w:rPr>
                <w:sz w:val="20"/>
                <w:szCs w:val="20"/>
              </w:rPr>
            </w:pPr>
            <w:r w:rsidDel="00000000" w:rsidR="00000000" w:rsidRPr="00000000">
              <w:rPr>
                <w:sz w:val="20"/>
                <w:szCs w:val="20"/>
                <w:rtl w:val="0"/>
              </w:rPr>
              <w:t xml:space="preserve">No Aplica. </w:t>
            </w:r>
          </w:p>
          <w:p w:rsidR="00000000" w:rsidDel="00000000" w:rsidP="00000000" w:rsidRDefault="00000000" w:rsidRPr="00000000" w14:paraId="00000049">
            <w:pPr>
              <w:spacing w:after="60" w:before="60" w:lineRule="auto"/>
              <w:rPr>
                <w:sz w:val="20"/>
                <w:szCs w:val="20"/>
              </w:rPr>
            </w:pPr>
            <w:r w:rsidDel="00000000" w:rsidR="00000000" w:rsidRPr="00000000">
              <w:rPr>
                <w:sz w:val="20"/>
                <w:szCs w:val="20"/>
                <w:rtl w:val="0"/>
              </w:rPr>
              <w:t xml:space="preserve">Se detallan avances parciales principales.</w:t>
            </w:r>
          </w:p>
        </w:tc>
        <w:tc>
          <w:tcPr/>
          <w:p w:rsidR="00000000" w:rsidDel="00000000" w:rsidP="00000000" w:rsidRDefault="00000000" w:rsidRPr="00000000" w14:paraId="0000004A">
            <w:pPr>
              <w:spacing w:after="60" w:before="60" w:lineRule="auto"/>
              <w:jc w:val="both"/>
              <w:rPr>
                <w:sz w:val="20"/>
                <w:szCs w:val="20"/>
              </w:rPr>
            </w:pPr>
            <w:r w:rsidDel="00000000" w:rsidR="00000000" w:rsidRPr="00000000">
              <w:rPr>
                <w:sz w:val="20"/>
                <w:szCs w:val="20"/>
                <w:rtl w:val="0"/>
              </w:rPr>
              <w:t xml:space="preserve">Se desarrolla el diseño muestral de la investigación cualitativa, el que incluye una etapa de entrevistas a actores claves del sector turismo y una segunda etapa de validación de resultados a través de la técnica Delphi. </w:t>
            </w:r>
          </w:p>
          <w:p w:rsidR="00000000" w:rsidDel="00000000" w:rsidP="00000000" w:rsidRDefault="00000000" w:rsidRPr="00000000" w14:paraId="0000004B">
            <w:pPr>
              <w:spacing w:after="60" w:before="60" w:lineRule="auto"/>
              <w:jc w:val="both"/>
              <w:rPr>
                <w:sz w:val="20"/>
                <w:szCs w:val="20"/>
              </w:rPr>
            </w:pPr>
            <w:r w:rsidDel="00000000" w:rsidR="00000000" w:rsidRPr="00000000">
              <w:rPr>
                <w:sz w:val="20"/>
                <w:szCs w:val="20"/>
                <w:rtl w:val="0"/>
              </w:rPr>
              <w:t xml:space="preserve">Se aplican 20 de las 30 entrevistas planificadas a actores claves del sector. </w:t>
            </w:r>
          </w:p>
          <w:p w:rsidR="00000000" w:rsidDel="00000000" w:rsidP="00000000" w:rsidRDefault="00000000" w:rsidRPr="00000000" w14:paraId="0000004C">
            <w:pPr>
              <w:spacing w:after="60" w:before="60" w:lineRule="auto"/>
              <w:jc w:val="both"/>
              <w:rPr>
                <w:sz w:val="20"/>
                <w:szCs w:val="20"/>
              </w:rPr>
            </w:pPr>
            <w:r w:rsidDel="00000000" w:rsidR="00000000" w:rsidRPr="00000000">
              <w:rPr>
                <w:sz w:val="20"/>
                <w:szCs w:val="20"/>
                <w:rtl w:val="0"/>
              </w:rPr>
              <w:t xml:space="preserve">Se refina el Mapa de Variables Críticas y se definen sus dimensiones.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incorpora al MDV de este hito: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Variables críticas del modelo y sus dimensiones por ámbito.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Diseño muestral de las entrevistas a actores claves y estado de ejecución.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Transcripciones entrevistas realizadas.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Mapa de geolocalización de las entrevistas realizadas. </w:t>
            </w:r>
          </w:p>
        </w:tc>
      </w:tr>
      <w:tr>
        <w:tc>
          <w:tcPr/>
          <w:p w:rsidR="00000000" w:rsidDel="00000000" w:rsidP="00000000" w:rsidRDefault="00000000" w:rsidRPr="00000000" w14:paraId="00000052">
            <w:pPr>
              <w:spacing w:after="60" w:before="60" w:lineRule="auto"/>
              <w:rPr>
                <w:sz w:val="20"/>
                <w:szCs w:val="20"/>
              </w:rPr>
            </w:pPr>
            <w:r w:rsidDel="00000000" w:rsidR="00000000" w:rsidRPr="00000000">
              <w:rPr>
                <w:sz w:val="20"/>
                <w:szCs w:val="20"/>
                <w:rtl w:val="0"/>
              </w:rPr>
              <w:t xml:space="preserve">Hito 4: Describir Modelo Teórico de inversión en turismo </w:t>
            </w:r>
          </w:p>
          <w:p w:rsidR="00000000" w:rsidDel="00000000" w:rsidP="00000000" w:rsidRDefault="00000000" w:rsidRPr="00000000" w14:paraId="00000053">
            <w:pPr>
              <w:spacing w:after="60" w:before="60" w:lineRule="auto"/>
              <w:rPr>
                <w:sz w:val="20"/>
                <w:szCs w:val="20"/>
              </w:rPr>
            </w:pPr>
            <w:r w:rsidDel="00000000" w:rsidR="00000000" w:rsidRPr="00000000">
              <w:rPr>
                <w:sz w:val="20"/>
                <w:szCs w:val="20"/>
                <w:rtl w:val="0"/>
              </w:rPr>
              <w:t xml:space="preserve">Fecha cumplimiento convenio: 07/2020</w:t>
            </w:r>
          </w:p>
        </w:tc>
        <w:tc>
          <w:tcPr/>
          <w:p w:rsidR="00000000" w:rsidDel="00000000" w:rsidP="00000000" w:rsidRDefault="00000000" w:rsidRPr="00000000" w14:paraId="00000054">
            <w:pPr>
              <w:spacing w:after="60" w:before="60" w:lineRule="auto"/>
              <w:rPr>
                <w:sz w:val="20"/>
                <w:szCs w:val="20"/>
              </w:rPr>
            </w:pPr>
            <w:r w:rsidDel="00000000" w:rsidR="00000000" w:rsidRPr="00000000">
              <w:rPr>
                <w:sz w:val="20"/>
                <w:szCs w:val="20"/>
                <w:rtl w:val="0"/>
              </w:rPr>
              <w:t xml:space="preserve">02/2021</w:t>
            </w:r>
          </w:p>
          <w:p w:rsidR="00000000" w:rsidDel="00000000" w:rsidP="00000000" w:rsidRDefault="00000000" w:rsidRPr="00000000" w14:paraId="00000055">
            <w:pPr>
              <w:spacing w:after="60" w:before="60" w:lineRule="auto"/>
              <w:rPr>
                <w:sz w:val="20"/>
                <w:szCs w:val="20"/>
              </w:rPr>
            </w:pPr>
            <w:r w:rsidDel="00000000" w:rsidR="00000000" w:rsidRPr="00000000">
              <w:rPr>
                <w:rtl w:val="0"/>
              </w:rPr>
            </w:r>
          </w:p>
        </w:tc>
        <w:tc>
          <w:tcPr/>
          <w:p w:rsidR="00000000" w:rsidDel="00000000" w:rsidP="00000000" w:rsidRDefault="00000000" w:rsidRPr="00000000" w14:paraId="00000056">
            <w:pPr>
              <w:spacing w:after="60" w:before="60" w:lineRule="auto"/>
              <w:rPr>
                <w:sz w:val="20"/>
                <w:szCs w:val="20"/>
              </w:rPr>
            </w:pPr>
            <w:r w:rsidDel="00000000" w:rsidR="00000000" w:rsidRPr="00000000">
              <w:rPr>
                <w:sz w:val="20"/>
                <w:szCs w:val="20"/>
                <w:rtl w:val="0"/>
              </w:rPr>
              <w:t xml:space="preserve">Modelo Teórico de Inversión turística eficiente</w:t>
            </w:r>
          </w:p>
          <w:p w:rsidR="00000000" w:rsidDel="00000000" w:rsidP="00000000" w:rsidRDefault="00000000" w:rsidRPr="00000000" w14:paraId="00000057">
            <w:pPr>
              <w:spacing w:after="60" w:before="60" w:lineRule="auto"/>
              <w:rPr>
                <w:sz w:val="20"/>
                <w:szCs w:val="20"/>
              </w:rPr>
            </w:pPr>
            <w:r w:rsidDel="00000000" w:rsidR="00000000" w:rsidRPr="00000000">
              <w:rPr>
                <w:sz w:val="20"/>
                <w:szCs w:val="20"/>
                <w:rtl w:val="0"/>
              </w:rPr>
              <w:t xml:space="preserve">(OE1_H4_ModTeorico)</w:t>
            </w:r>
          </w:p>
        </w:tc>
        <w:tc>
          <w:tcPr/>
          <w:p w:rsidR="00000000" w:rsidDel="00000000" w:rsidP="00000000" w:rsidRDefault="00000000" w:rsidRPr="00000000" w14:paraId="00000058">
            <w:pPr>
              <w:spacing w:after="60" w:before="60" w:lineRule="auto"/>
              <w:rPr>
                <w:sz w:val="20"/>
                <w:szCs w:val="20"/>
              </w:rPr>
            </w:pPr>
            <w:r w:rsidDel="00000000" w:rsidR="00000000" w:rsidRPr="00000000">
              <w:rPr>
                <w:sz w:val="20"/>
                <w:szCs w:val="20"/>
                <w:rtl w:val="0"/>
              </w:rPr>
              <w:t xml:space="preserve">No Aplica. Se detallan avances parciales principales.</w:t>
            </w:r>
          </w:p>
        </w:tc>
        <w:tc>
          <w:tcPr/>
          <w:p w:rsidR="00000000" w:rsidDel="00000000" w:rsidP="00000000" w:rsidRDefault="00000000" w:rsidRPr="00000000" w14:paraId="00000059">
            <w:pPr>
              <w:spacing w:after="60" w:before="60" w:lineRule="auto"/>
              <w:jc w:val="both"/>
              <w:rPr>
                <w:sz w:val="20"/>
                <w:szCs w:val="20"/>
                <w:highlight w:val="yellow"/>
              </w:rPr>
            </w:pPr>
            <w:r w:rsidDel="00000000" w:rsidR="00000000" w:rsidRPr="00000000">
              <w:rPr>
                <w:sz w:val="20"/>
                <w:szCs w:val="20"/>
                <w:rtl w:val="0"/>
              </w:rPr>
              <w:t xml:space="preserve">Se desarrolla el Encuadre Conceptual del Modelo Teórico de Inversión en Turismo, el cual se presenta como MDV parcial.</w:t>
            </w:r>
            <w:r w:rsidDel="00000000" w:rsidR="00000000" w:rsidRPr="00000000">
              <w:rPr>
                <w:rtl w:val="0"/>
              </w:rPr>
            </w:r>
          </w:p>
        </w:tc>
      </w:tr>
    </w:tbl>
    <w:p w:rsidR="00000000" w:rsidDel="00000000" w:rsidP="00000000" w:rsidRDefault="00000000" w:rsidRPr="00000000" w14:paraId="0000005A">
      <w:pPr>
        <w:spacing w:after="60" w:before="60" w:line="240" w:lineRule="auto"/>
        <w:rPr>
          <w:i w:val="1"/>
          <w:sz w:val="20"/>
          <w:szCs w:val="20"/>
        </w:rPr>
      </w:pPr>
      <w:r w:rsidDel="00000000" w:rsidR="00000000" w:rsidRPr="00000000">
        <w:rPr>
          <w:rtl w:val="0"/>
        </w:rPr>
      </w:r>
    </w:p>
    <w:tbl>
      <w:tblPr>
        <w:tblStyle w:val="Table3"/>
        <w:tblW w:w="14128.000000000002" w:type="dxa"/>
        <w:jc w:val="left"/>
        <w:tblInd w:w="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405"/>
        <w:gridCol w:w="1276"/>
        <w:gridCol w:w="2268"/>
        <w:gridCol w:w="1276"/>
        <w:gridCol w:w="6903"/>
        <w:tblGridChange w:id="0">
          <w:tblGrid>
            <w:gridCol w:w="2405"/>
            <w:gridCol w:w="1276"/>
            <w:gridCol w:w="2268"/>
            <w:gridCol w:w="1276"/>
            <w:gridCol w:w="6903"/>
          </w:tblGrid>
        </w:tblGridChange>
      </w:tblGrid>
      <w:tr>
        <w:tc>
          <w:tcPr>
            <w:shd w:fill="e7e6e6" w:val="clear"/>
            <w:vAlign w:val="center"/>
          </w:tcPr>
          <w:p w:rsidR="00000000" w:rsidDel="00000000" w:rsidP="00000000" w:rsidRDefault="00000000" w:rsidRPr="00000000" w14:paraId="0000005B">
            <w:pPr>
              <w:spacing w:after="60" w:before="60" w:lineRule="auto"/>
              <w:rPr>
                <w:b w:val="1"/>
                <w:sz w:val="20"/>
                <w:szCs w:val="20"/>
              </w:rPr>
            </w:pPr>
            <w:r w:rsidDel="00000000" w:rsidR="00000000" w:rsidRPr="00000000">
              <w:rPr>
                <w:b w:val="1"/>
                <w:sz w:val="20"/>
                <w:szCs w:val="20"/>
                <w:rtl w:val="0"/>
              </w:rPr>
              <w:t xml:space="preserve">Objetivo Específico N° 2</w:t>
            </w:r>
          </w:p>
        </w:tc>
        <w:tc>
          <w:tcPr>
            <w:gridSpan w:val="4"/>
            <w:shd w:fill="e7e6e6" w:val="clear"/>
            <w:vAlign w:val="center"/>
          </w:tcPr>
          <w:p w:rsidR="00000000" w:rsidDel="00000000" w:rsidP="00000000" w:rsidRDefault="00000000" w:rsidRPr="00000000" w14:paraId="0000005C">
            <w:pPr>
              <w:spacing w:after="60" w:before="60" w:lineRule="auto"/>
              <w:rPr>
                <w:b w:val="1"/>
                <w:sz w:val="20"/>
                <w:szCs w:val="20"/>
              </w:rPr>
            </w:pPr>
            <w:r w:rsidDel="00000000" w:rsidR="00000000" w:rsidRPr="00000000">
              <w:rPr>
                <w:i w:val="1"/>
                <w:color w:val="808080"/>
                <w:sz w:val="20"/>
                <w:szCs w:val="20"/>
                <w:rtl w:val="0"/>
              </w:rPr>
              <w:t xml:space="preserve">Recopilación y exploración de datos asociados a las variables definidas en OE 1. </w:t>
            </w:r>
            <w:r w:rsidDel="00000000" w:rsidR="00000000" w:rsidRPr="00000000">
              <w:rPr>
                <w:rtl w:val="0"/>
              </w:rPr>
            </w:r>
          </w:p>
        </w:tc>
      </w:tr>
      <w:tr>
        <w:tc>
          <w:tcPr>
            <w:shd w:fill="e7e6e6" w:val="clear"/>
            <w:vAlign w:val="center"/>
          </w:tcPr>
          <w:p w:rsidR="00000000" w:rsidDel="00000000" w:rsidP="00000000" w:rsidRDefault="00000000" w:rsidRPr="00000000" w14:paraId="00000060">
            <w:pPr>
              <w:spacing w:after="60" w:before="60" w:lineRule="auto"/>
              <w:rPr>
                <w:b w:val="1"/>
                <w:sz w:val="20"/>
                <w:szCs w:val="20"/>
              </w:rPr>
            </w:pPr>
            <w:r w:rsidDel="00000000" w:rsidR="00000000" w:rsidRPr="00000000">
              <w:rPr>
                <w:b w:val="1"/>
                <w:sz w:val="20"/>
                <w:szCs w:val="20"/>
                <w:rtl w:val="0"/>
              </w:rPr>
              <w:t xml:space="preserve">Hitos OE N° 2</w:t>
            </w:r>
          </w:p>
        </w:tc>
        <w:tc>
          <w:tcPr>
            <w:shd w:fill="e7e6e6" w:val="clear"/>
          </w:tcPr>
          <w:p w:rsidR="00000000" w:rsidDel="00000000" w:rsidP="00000000" w:rsidRDefault="00000000" w:rsidRPr="00000000" w14:paraId="00000061">
            <w:pPr>
              <w:spacing w:after="60" w:before="60" w:lineRule="auto"/>
              <w:rPr>
                <w:b w:val="1"/>
                <w:sz w:val="20"/>
                <w:szCs w:val="20"/>
              </w:rPr>
            </w:pPr>
            <w:r w:rsidDel="00000000" w:rsidR="00000000" w:rsidRPr="00000000">
              <w:rPr>
                <w:b w:val="1"/>
                <w:sz w:val="20"/>
                <w:szCs w:val="20"/>
                <w:rtl w:val="0"/>
              </w:rPr>
              <w:t xml:space="preserve">Fecha cumplimiento efectiva</w:t>
            </w:r>
          </w:p>
        </w:tc>
        <w:tc>
          <w:tcPr>
            <w:shd w:fill="e7e6e6" w:val="clear"/>
            <w:vAlign w:val="center"/>
          </w:tcPr>
          <w:p w:rsidR="00000000" w:rsidDel="00000000" w:rsidP="00000000" w:rsidRDefault="00000000" w:rsidRPr="00000000" w14:paraId="00000062">
            <w:pPr>
              <w:spacing w:after="60" w:before="60" w:lineRule="auto"/>
              <w:rPr>
                <w:b w:val="1"/>
                <w:sz w:val="20"/>
                <w:szCs w:val="20"/>
              </w:rPr>
            </w:pPr>
            <w:r w:rsidDel="00000000" w:rsidR="00000000" w:rsidRPr="00000000">
              <w:rPr>
                <w:b w:val="1"/>
                <w:sz w:val="20"/>
                <w:szCs w:val="20"/>
                <w:rtl w:val="0"/>
              </w:rPr>
              <w:t xml:space="preserve">MDV (establecido proyecto)</w:t>
            </w:r>
          </w:p>
        </w:tc>
        <w:tc>
          <w:tcPr>
            <w:shd w:fill="e7e6e6" w:val="clear"/>
            <w:vAlign w:val="center"/>
          </w:tcPr>
          <w:p w:rsidR="00000000" w:rsidDel="00000000" w:rsidP="00000000" w:rsidRDefault="00000000" w:rsidRPr="00000000" w14:paraId="00000063">
            <w:pPr>
              <w:spacing w:after="60" w:before="60" w:lineRule="auto"/>
              <w:rPr>
                <w:b w:val="1"/>
                <w:sz w:val="20"/>
                <w:szCs w:val="20"/>
              </w:rPr>
            </w:pPr>
            <w:r w:rsidDel="00000000" w:rsidR="00000000" w:rsidRPr="00000000">
              <w:rPr>
                <w:b w:val="1"/>
                <w:sz w:val="20"/>
                <w:szCs w:val="20"/>
                <w:rtl w:val="0"/>
              </w:rPr>
              <w:t xml:space="preserve">Estado de avance</w:t>
            </w:r>
          </w:p>
        </w:tc>
        <w:tc>
          <w:tcPr>
            <w:shd w:fill="e7e6e6" w:val="clear"/>
            <w:vAlign w:val="center"/>
          </w:tcPr>
          <w:p w:rsidR="00000000" w:rsidDel="00000000" w:rsidP="00000000" w:rsidRDefault="00000000" w:rsidRPr="00000000" w14:paraId="00000064">
            <w:pPr>
              <w:spacing w:after="60" w:before="60" w:lineRule="auto"/>
              <w:rPr>
                <w:b w:val="1"/>
                <w:sz w:val="20"/>
                <w:szCs w:val="20"/>
              </w:rPr>
            </w:pPr>
            <w:r w:rsidDel="00000000" w:rsidR="00000000" w:rsidRPr="00000000">
              <w:rPr>
                <w:b w:val="1"/>
                <w:sz w:val="20"/>
                <w:szCs w:val="20"/>
                <w:rtl w:val="0"/>
              </w:rPr>
              <w:t xml:space="preserve">Descripción de avance del hito (máx. de 1000 caracteres por celda) </w:t>
            </w:r>
          </w:p>
        </w:tc>
      </w:tr>
      <w:tr>
        <w:trPr>
          <w:trHeight w:val="682" w:hRule="atLeast"/>
        </w:trPr>
        <w:tc>
          <w:tcPr/>
          <w:p w:rsidR="00000000" w:rsidDel="00000000" w:rsidP="00000000" w:rsidRDefault="00000000" w:rsidRPr="00000000" w14:paraId="00000065">
            <w:pPr>
              <w:spacing w:after="60" w:before="60" w:lineRule="auto"/>
              <w:rPr>
                <w:sz w:val="20"/>
                <w:szCs w:val="20"/>
              </w:rPr>
            </w:pPr>
            <w:r w:rsidDel="00000000" w:rsidR="00000000" w:rsidRPr="00000000">
              <w:rPr>
                <w:sz w:val="20"/>
                <w:szCs w:val="20"/>
                <w:rtl w:val="0"/>
              </w:rPr>
              <w:t xml:space="preserve">Hito 1:  Minería de datos turísticos de base (puntos de interés, tiempos de viaje, capacidad hotelera, y servicios gastronómicos)</w:t>
            </w:r>
          </w:p>
          <w:p w:rsidR="00000000" w:rsidDel="00000000" w:rsidP="00000000" w:rsidRDefault="00000000" w:rsidRPr="00000000" w14:paraId="00000066">
            <w:pPr>
              <w:spacing w:after="60" w:before="60" w:lineRule="auto"/>
              <w:rPr>
                <w:sz w:val="20"/>
                <w:szCs w:val="20"/>
              </w:rPr>
            </w:pPr>
            <w:r w:rsidDel="00000000" w:rsidR="00000000" w:rsidRPr="00000000">
              <w:rPr>
                <w:sz w:val="20"/>
                <w:szCs w:val="20"/>
                <w:rtl w:val="0"/>
              </w:rPr>
              <w:t xml:space="preserve">Fecha cumplimiento convenio: 04/2020</w:t>
            </w:r>
          </w:p>
        </w:tc>
        <w:tc>
          <w:tcPr/>
          <w:p w:rsidR="00000000" w:rsidDel="00000000" w:rsidP="00000000" w:rsidRDefault="00000000" w:rsidRPr="00000000" w14:paraId="00000067">
            <w:pPr>
              <w:spacing w:after="60" w:before="60" w:lineRule="auto"/>
              <w:rPr>
                <w:sz w:val="20"/>
                <w:szCs w:val="20"/>
              </w:rPr>
            </w:pPr>
            <w:r w:rsidDel="00000000" w:rsidR="00000000" w:rsidRPr="00000000">
              <w:rPr>
                <w:sz w:val="20"/>
                <w:szCs w:val="20"/>
                <w:rtl w:val="0"/>
              </w:rPr>
              <w:t xml:space="preserve">04/2020</w:t>
            </w:r>
          </w:p>
        </w:tc>
        <w:tc>
          <w:tcPr/>
          <w:p w:rsidR="00000000" w:rsidDel="00000000" w:rsidP="00000000" w:rsidRDefault="00000000" w:rsidRPr="00000000" w14:paraId="00000068">
            <w:pPr>
              <w:spacing w:after="60" w:before="60" w:lineRule="auto"/>
              <w:rPr>
                <w:sz w:val="20"/>
                <w:szCs w:val="20"/>
              </w:rPr>
            </w:pPr>
            <w:r w:rsidDel="00000000" w:rsidR="00000000" w:rsidRPr="00000000">
              <w:rPr>
                <w:sz w:val="20"/>
                <w:szCs w:val="20"/>
                <w:rtl w:val="0"/>
              </w:rPr>
              <w:t xml:space="preserve">Bases de datos disponibles (OE2_H1_BDatos)</w:t>
            </w:r>
          </w:p>
        </w:tc>
        <w:tc>
          <w:tcPr/>
          <w:p w:rsidR="00000000" w:rsidDel="00000000" w:rsidP="00000000" w:rsidRDefault="00000000" w:rsidRPr="00000000" w14:paraId="00000069">
            <w:pPr>
              <w:spacing w:after="60" w:before="60" w:lineRule="auto"/>
              <w:rPr>
                <w:sz w:val="20"/>
                <w:szCs w:val="20"/>
              </w:rPr>
            </w:pPr>
            <w:r w:rsidDel="00000000" w:rsidR="00000000" w:rsidRPr="00000000">
              <w:rPr>
                <w:sz w:val="20"/>
                <w:szCs w:val="20"/>
                <w:rtl w:val="0"/>
              </w:rPr>
              <w:t xml:space="preserve">Logrado (Periodo Anterior)</w:t>
            </w:r>
          </w:p>
          <w:p w:rsidR="00000000" w:rsidDel="00000000" w:rsidP="00000000" w:rsidRDefault="00000000" w:rsidRPr="00000000" w14:paraId="0000006A">
            <w:pPr>
              <w:spacing w:after="60" w:before="60" w:lineRule="auto"/>
              <w:rPr>
                <w:sz w:val="20"/>
                <w:szCs w:val="20"/>
              </w:rPr>
            </w:pPr>
            <w:r w:rsidDel="00000000" w:rsidR="00000000" w:rsidRPr="00000000">
              <w:rPr>
                <w:rtl w:val="0"/>
              </w:rPr>
            </w:r>
          </w:p>
          <w:p w:rsidR="00000000" w:rsidDel="00000000" w:rsidP="00000000" w:rsidRDefault="00000000" w:rsidRPr="00000000" w14:paraId="0000006B">
            <w:pPr>
              <w:spacing w:after="60" w:before="60" w:lineRule="auto"/>
              <w:rPr>
                <w:sz w:val="20"/>
                <w:szCs w:val="20"/>
              </w:rPr>
            </w:pPr>
            <w:r w:rsidDel="00000000" w:rsidR="00000000" w:rsidRPr="00000000">
              <w:rPr>
                <w:rtl w:val="0"/>
              </w:rPr>
            </w:r>
          </w:p>
        </w:tc>
        <w:tc>
          <w:tcPr/>
          <w:p w:rsidR="00000000" w:rsidDel="00000000" w:rsidP="00000000" w:rsidRDefault="00000000" w:rsidRPr="00000000" w14:paraId="0000006C">
            <w:pPr>
              <w:spacing w:after="60" w:before="60" w:lineRule="auto"/>
              <w:jc w:val="both"/>
              <w:rPr>
                <w:sz w:val="20"/>
                <w:szCs w:val="20"/>
              </w:rPr>
            </w:pPr>
            <w:r w:rsidDel="00000000" w:rsidR="00000000" w:rsidRPr="00000000">
              <w:rPr>
                <w:sz w:val="20"/>
                <w:szCs w:val="20"/>
                <w:rtl w:val="0"/>
              </w:rPr>
              <w:t xml:space="preserve"> </w:t>
            </w:r>
          </w:p>
        </w:tc>
      </w:tr>
      <w:tr>
        <w:tc>
          <w:tcPr/>
          <w:p w:rsidR="00000000" w:rsidDel="00000000" w:rsidP="00000000" w:rsidRDefault="00000000" w:rsidRPr="00000000" w14:paraId="0000006D">
            <w:pPr>
              <w:spacing w:after="60" w:before="60" w:lineRule="auto"/>
              <w:rPr>
                <w:sz w:val="20"/>
                <w:szCs w:val="20"/>
              </w:rPr>
            </w:pPr>
            <w:r w:rsidDel="00000000" w:rsidR="00000000" w:rsidRPr="00000000">
              <w:rPr>
                <w:sz w:val="20"/>
                <w:szCs w:val="20"/>
                <w:rtl w:val="0"/>
              </w:rPr>
              <w:t xml:space="preserve">Hito 2: Uniformación y Limpieza de Datos</w:t>
            </w:r>
          </w:p>
          <w:p w:rsidR="00000000" w:rsidDel="00000000" w:rsidP="00000000" w:rsidRDefault="00000000" w:rsidRPr="00000000" w14:paraId="0000006E">
            <w:pPr>
              <w:spacing w:after="60" w:before="60" w:lineRule="auto"/>
              <w:rPr>
                <w:sz w:val="20"/>
                <w:szCs w:val="20"/>
              </w:rPr>
            </w:pPr>
            <w:r w:rsidDel="00000000" w:rsidR="00000000" w:rsidRPr="00000000">
              <w:rPr>
                <w:sz w:val="20"/>
                <w:szCs w:val="20"/>
                <w:rtl w:val="0"/>
              </w:rPr>
              <w:t xml:space="preserve">Fecha cumplimiento convenio: 06/2020</w:t>
            </w:r>
          </w:p>
        </w:tc>
        <w:tc>
          <w:tcPr/>
          <w:p w:rsidR="00000000" w:rsidDel="00000000" w:rsidP="00000000" w:rsidRDefault="00000000" w:rsidRPr="00000000" w14:paraId="0000006F">
            <w:pPr>
              <w:spacing w:after="60" w:before="60" w:lineRule="auto"/>
              <w:rPr>
                <w:sz w:val="20"/>
                <w:szCs w:val="20"/>
              </w:rPr>
            </w:pPr>
            <w:r w:rsidDel="00000000" w:rsidR="00000000" w:rsidRPr="00000000">
              <w:rPr>
                <w:sz w:val="20"/>
                <w:szCs w:val="20"/>
                <w:rtl w:val="0"/>
              </w:rPr>
              <w:t xml:space="preserve">06/2020</w:t>
            </w:r>
          </w:p>
        </w:tc>
        <w:tc>
          <w:tcPr>
            <w:vAlign w:val="center"/>
          </w:tcPr>
          <w:p w:rsidR="00000000" w:rsidDel="00000000" w:rsidP="00000000" w:rsidRDefault="00000000" w:rsidRPr="00000000" w14:paraId="00000070">
            <w:pPr>
              <w:spacing w:after="60" w:before="60" w:lineRule="auto"/>
              <w:rPr>
                <w:sz w:val="20"/>
                <w:szCs w:val="20"/>
              </w:rPr>
            </w:pPr>
            <w:r w:rsidDel="00000000" w:rsidR="00000000" w:rsidRPr="00000000">
              <w:rPr>
                <w:sz w:val="20"/>
                <w:szCs w:val="20"/>
                <w:rtl w:val="0"/>
              </w:rPr>
              <w:t xml:space="preserve">Scripts de limpieza y uniformación (OE2_H2_Scripts)</w:t>
            </w:r>
          </w:p>
        </w:tc>
        <w:tc>
          <w:tcPr/>
          <w:p w:rsidR="00000000" w:rsidDel="00000000" w:rsidP="00000000" w:rsidRDefault="00000000" w:rsidRPr="00000000" w14:paraId="00000071">
            <w:pPr>
              <w:spacing w:after="60" w:before="60" w:lineRule="auto"/>
              <w:rPr>
                <w:sz w:val="20"/>
                <w:szCs w:val="20"/>
              </w:rPr>
            </w:pPr>
            <w:r w:rsidDel="00000000" w:rsidR="00000000" w:rsidRPr="00000000">
              <w:rPr>
                <w:sz w:val="20"/>
                <w:szCs w:val="20"/>
                <w:rtl w:val="0"/>
              </w:rPr>
              <w:t xml:space="preserve">Logrado (Periodo Anterior)</w:t>
            </w:r>
          </w:p>
        </w:tc>
        <w:tc>
          <w:tcPr/>
          <w:p w:rsidR="00000000" w:rsidDel="00000000" w:rsidP="00000000" w:rsidRDefault="00000000" w:rsidRPr="00000000" w14:paraId="00000072">
            <w:pPr>
              <w:spacing w:after="60" w:before="60" w:lineRule="auto"/>
              <w:jc w:val="both"/>
              <w:rPr>
                <w:sz w:val="20"/>
                <w:szCs w:val="20"/>
              </w:rPr>
            </w:pPr>
            <w:r w:rsidDel="00000000" w:rsidR="00000000" w:rsidRPr="00000000">
              <w:rPr>
                <w:rtl w:val="0"/>
              </w:rPr>
            </w:r>
          </w:p>
        </w:tc>
      </w:tr>
      <w:tr>
        <w:tc>
          <w:tcPr/>
          <w:p w:rsidR="00000000" w:rsidDel="00000000" w:rsidP="00000000" w:rsidRDefault="00000000" w:rsidRPr="00000000" w14:paraId="00000073">
            <w:pPr>
              <w:spacing w:after="60" w:before="60" w:lineRule="auto"/>
              <w:rPr>
                <w:sz w:val="20"/>
                <w:szCs w:val="20"/>
              </w:rPr>
            </w:pPr>
            <w:r w:rsidDel="00000000" w:rsidR="00000000" w:rsidRPr="00000000">
              <w:rPr>
                <w:sz w:val="20"/>
                <w:szCs w:val="20"/>
                <w:rtl w:val="0"/>
              </w:rPr>
              <w:t xml:space="preserve">Hito 3: Minería y uniformación de datos asociados a nuevas variables identificadas en OE 1</w:t>
            </w:r>
          </w:p>
          <w:p w:rsidR="00000000" w:rsidDel="00000000" w:rsidP="00000000" w:rsidRDefault="00000000" w:rsidRPr="00000000" w14:paraId="00000074">
            <w:pPr>
              <w:spacing w:after="60" w:before="60" w:lineRule="auto"/>
              <w:rPr>
                <w:sz w:val="20"/>
                <w:szCs w:val="20"/>
              </w:rPr>
            </w:pPr>
            <w:r w:rsidDel="00000000" w:rsidR="00000000" w:rsidRPr="00000000">
              <w:rPr>
                <w:sz w:val="20"/>
                <w:szCs w:val="20"/>
                <w:rtl w:val="0"/>
              </w:rPr>
              <w:t xml:space="preserve">Fecha cumplimiento convenio: 07/2020</w:t>
            </w:r>
          </w:p>
        </w:tc>
        <w:tc>
          <w:tcPr/>
          <w:p w:rsidR="00000000" w:rsidDel="00000000" w:rsidP="00000000" w:rsidRDefault="00000000" w:rsidRPr="00000000" w14:paraId="00000075">
            <w:pPr>
              <w:spacing w:after="60" w:before="60" w:lineRule="auto"/>
              <w:rPr>
                <w:sz w:val="20"/>
                <w:szCs w:val="20"/>
              </w:rPr>
            </w:pPr>
            <w:r w:rsidDel="00000000" w:rsidR="00000000" w:rsidRPr="00000000">
              <w:rPr>
                <w:sz w:val="20"/>
                <w:szCs w:val="20"/>
                <w:rtl w:val="0"/>
              </w:rPr>
              <w:t xml:space="preserve">03/2021</w:t>
            </w:r>
          </w:p>
        </w:tc>
        <w:tc>
          <w:tcPr/>
          <w:p w:rsidR="00000000" w:rsidDel="00000000" w:rsidP="00000000" w:rsidRDefault="00000000" w:rsidRPr="00000000" w14:paraId="00000076">
            <w:pPr>
              <w:spacing w:after="60" w:before="60" w:lineRule="auto"/>
              <w:rPr>
                <w:sz w:val="20"/>
                <w:szCs w:val="20"/>
              </w:rPr>
            </w:pPr>
            <w:r w:rsidDel="00000000" w:rsidR="00000000" w:rsidRPr="00000000">
              <w:rPr>
                <w:sz w:val="20"/>
                <w:szCs w:val="20"/>
                <w:rtl w:val="0"/>
              </w:rPr>
              <w:t xml:space="preserve">Bases de datos disponibles.</w:t>
            </w:r>
          </w:p>
          <w:p w:rsidR="00000000" w:rsidDel="00000000" w:rsidP="00000000" w:rsidRDefault="00000000" w:rsidRPr="00000000" w14:paraId="00000077">
            <w:pPr>
              <w:spacing w:after="60" w:before="60" w:lineRule="auto"/>
              <w:rPr>
                <w:sz w:val="20"/>
                <w:szCs w:val="20"/>
              </w:rPr>
            </w:pPr>
            <w:r w:rsidDel="00000000" w:rsidR="00000000" w:rsidRPr="00000000">
              <w:rPr>
                <w:sz w:val="20"/>
                <w:szCs w:val="20"/>
                <w:rtl w:val="0"/>
              </w:rPr>
              <w:t xml:space="preserve">(OE2_H3_BDatosDispo)</w:t>
            </w:r>
          </w:p>
        </w:tc>
        <w:tc>
          <w:tcPr/>
          <w:p w:rsidR="00000000" w:rsidDel="00000000" w:rsidP="00000000" w:rsidRDefault="00000000" w:rsidRPr="00000000" w14:paraId="00000078">
            <w:pPr>
              <w:spacing w:after="60" w:before="60" w:lineRule="auto"/>
              <w:rPr>
                <w:sz w:val="20"/>
                <w:szCs w:val="20"/>
              </w:rPr>
            </w:pPr>
            <w:r w:rsidDel="00000000" w:rsidR="00000000" w:rsidRPr="00000000">
              <w:rPr>
                <w:sz w:val="20"/>
                <w:szCs w:val="20"/>
                <w:rtl w:val="0"/>
              </w:rPr>
              <w:t xml:space="preserve">No Aplica.</w:t>
            </w:r>
          </w:p>
          <w:p w:rsidR="00000000" w:rsidDel="00000000" w:rsidP="00000000" w:rsidRDefault="00000000" w:rsidRPr="00000000" w14:paraId="00000079">
            <w:pPr>
              <w:spacing w:after="60" w:before="60" w:lineRule="auto"/>
              <w:rPr>
                <w:sz w:val="20"/>
                <w:szCs w:val="20"/>
              </w:rPr>
            </w:pPr>
            <w:r w:rsidDel="00000000" w:rsidR="00000000" w:rsidRPr="00000000">
              <w:rPr>
                <w:sz w:val="20"/>
                <w:szCs w:val="20"/>
                <w:rtl w:val="0"/>
              </w:rPr>
              <w:t xml:space="preserve">Se detallan avances parciales principales.</w:t>
            </w:r>
          </w:p>
        </w:tc>
        <w:tc>
          <w:tcPr/>
          <w:p w:rsidR="00000000" w:rsidDel="00000000" w:rsidP="00000000" w:rsidRDefault="00000000" w:rsidRPr="00000000" w14:paraId="0000007A">
            <w:pPr>
              <w:spacing w:after="60" w:before="60" w:lineRule="auto"/>
              <w:rPr>
                <w:sz w:val="20"/>
                <w:szCs w:val="20"/>
              </w:rPr>
            </w:pPr>
            <w:r w:rsidDel="00000000" w:rsidR="00000000" w:rsidRPr="00000000">
              <w:rPr>
                <w:sz w:val="20"/>
                <w:szCs w:val="20"/>
                <w:rtl w:val="0"/>
              </w:rPr>
              <w:t xml:space="preserve">Se estudian las diferentes opciones y desafíos legales existentes para levantar información desde páginas web especializadas en turismo, así como desde redes sociales. Se evalúa la contratación de APIs y la extracción mediante técnicas de web scraping. Se desarrollan los códigos para la aplicación de web scraping. </w:t>
            </w:r>
          </w:p>
          <w:p w:rsidR="00000000" w:rsidDel="00000000" w:rsidP="00000000" w:rsidRDefault="00000000" w:rsidRPr="00000000" w14:paraId="0000007B">
            <w:pPr>
              <w:spacing w:after="60" w:before="60" w:lineRule="auto"/>
              <w:rPr>
                <w:sz w:val="20"/>
                <w:szCs w:val="20"/>
              </w:rPr>
            </w:pPr>
            <w:r w:rsidDel="00000000" w:rsidR="00000000" w:rsidRPr="00000000">
              <w:rPr>
                <w:sz w:val="20"/>
                <w:szCs w:val="20"/>
                <w:rtl w:val="0"/>
              </w:rPr>
              <w:t xml:space="preserve">Como MDV parcial, se presenta informe de resultados de este estudio, así como los códigos para aplicar web scraping en dos plataformas web.</w:t>
            </w:r>
          </w:p>
          <w:p w:rsidR="00000000" w:rsidDel="00000000" w:rsidP="00000000" w:rsidRDefault="00000000" w:rsidRPr="00000000" w14:paraId="0000007C">
            <w:pPr>
              <w:spacing w:after="60" w:before="60" w:lineRule="auto"/>
              <w:rPr>
                <w:sz w:val="20"/>
                <w:szCs w:val="20"/>
              </w:rPr>
            </w:pPr>
            <w:r w:rsidDel="00000000" w:rsidR="00000000" w:rsidRPr="00000000">
              <w:rPr>
                <w:rtl w:val="0"/>
              </w:rPr>
            </w:r>
          </w:p>
          <w:p w:rsidR="00000000" w:rsidDel="00000000" w:rsidP="00000000" w:rsidRDefault="00000000" w:rsidRPr="00000000" w14:paraId="0000007D">
            <w:pPr>
              <w:spacing w:after="60" w:before="60" w:lineRule="auto"/>
              <w:rPr>
                <w:sz w:val="20"/>
                <w:szCs w:val="20"/>
              </w:rPr>
            </w:pPr>
            <w:r w:rsidDel="00000000" w:rsidR="00000000" w:rsidRPr="00000000">
              <w:rPr>
                <w:rtl w:val="0"/>
              </w:rPr>
            </w:r>
          </w:p>
          <w:p w:rsidR="00000000" w:rsidDel="00000000" w:rsidP="00000000" w:rsidRDefault="00000000" w:rsidRPr="00000000" w14:paraId="0000007E">
            <w:pPr>
              <w:spacing w:after="60" w:before="60" w:lineRule="auto"/>
              <w:rPr>
                <w:sz w:val="20"/>
                <w:szCs w:val="20"/>
              </w:rPr>
            </w:pPr>
            <w:r w:rsidDel="00000000" w:rsidR="00000000" w:rsidRPr="00000000">
              <w:rPr>
                <w:rtl w:val="0"/>
              </w:rPr>
            </w:r>
          </w:p>
        </w:tc>
      </w:tr>
      <w:tr>
        <w:tc>
          <w:tcPr/>
          <w:p w:rsidR="00000000" w:rsidDel="00000000" w:rsidP="00000000" w:rsidRDefault="00000000" w:rsidRPr="00000000" w14:paraId="0000007F">
            <w:pPr>
              <w:spacing w:after="60" w:before="60" w:lineRule="auto"/>
              <w:rPr>
                <w:sz w:val="20"/>
                <w:szCs w:val="20"/>
              </w:rPr>
            </w:pPr>
            <w:r w:rsidDel="00000000" w:rsidR="00000000" w:rsidRPr="00000000">
              <w:rPr>
                <w:sz w:val="20"/>
                <w:szCs w:val="20"/>
                <w:rtl w:val="0"/>
              </w:rPr>
              <w:t xml:space="preserve">Hito 4: Exploración de Datos</w:t>
            </w:r>
          </w:p>
          <w:p w:rsidR="00000000" w:rsidDel="00000000" w:rsidP="00000000" w:rsidRDefault="00000000" w:rsidRPr="00000000" w14:paraId="00000080">
            <w:pPr>
              <w:spacing w:after="60" w:before="60" w:lineRule="auto"/>
              <w:rPr>
                <w:sz w:val="20"/>
                <w:szCs w:val="20"/>
              </w:rPr>
            </w:pPr>
            <w:r w:rsidDel="00000000" w:rsidR="00000000" w:rsidRPr="00000000">
              <w:rPr>
                <w:sz w:val="20"/>
                <w:szCs w:val="20"/>
                <w:rtl w:val="0"/>
              </w:rPr>
              <w:t xml:space="preserve">Fecha cumplimiento convenio: 08/2020</w:t>
            </w:r>
          </w:p>
        </w:tc>
        <w:tc>
          <w:tcPr/>
          <w:p w:rsidR="00000000" w:rsidDel="00000000" w:rsidP="00000000" w:rsidRDefault="00000000" w:rsidRPr="00000000" w14:paraId="00000081">
            <w:pPr>
              <w:spacing w:after="60" w:before="60" w:lineRule="auto"/>
              <w:rPr>
                <w:sz w:val="20"/>
                <w:szCs w:val="20"/>
              </w:rPr>
            </w:pPr>
            <w:r w:rsidDel="00000000" w:rsidR="00000000" w:rsidRPr="00000000">
              <w:rPr>
                <w:sz w:val="20"/>
                <w:szCs w:val="20"/>
                <w:rtl w:val="0"/>
              </w:rPr>
              <w:t xml:space="preserve">03/2021</w:t>
            </w:r>
          </w:p>
        </w:tc>
        <w:tc>
          <w:tcPr/>
          <w:p w:rsidR="00000000" w:rsidDel="00000000" w:rsidP="00000000" w:rsidRDefault="00000000" w:rsidRPr="00000000" w14:paraId="00000082">
            <w:pPr>
              <w:spacing w:after="60" w:before="60" w:lineRule="auto"/>
              <w:rPr>
                <w:sz w:val="20"/>
                <w:szCs w:val="20"/>
              </w:rPr>
            </w:pPr>
            <w:r w:rsidDel="00000000" w:rsidR="00000000" w:rsidRPr="00000000">
              <w:rPr>
                <w:sz w:val="20"/>
                <w:szCs w:val="20"/>
                <w:rtl w:val="0"/>
              </w:rPr>
              <w:t xml:space="preserve">Mapas exploratorios disponibles</w:t>
            </w:r>
          </w:p>
          <w:p w:rsidR="00000000" w:rsidDel="00000000" w:rsidP="00000000" w:rsidRDefault="00000000" w:rsidRPr="00000000" w14:paraId="00000083">
            <w:pPr>
              <w:spacing w:after="60" w:before="60" w:lineRule="auto"/>
              <w:rPr>
                <w:sz w:val="20"/>
                <w:szCs w:val="20"/>
              </w:rPr>
            </w:pPr>
            <w:r w:rsidDel="00000000" w:rsidR="00000000" w:rsidRPr="00000000">
              <w:rPr>
                <w:sz w:val="20"/>
                <w:szCs w:val="20"/>
                <w:rtl w:val="0"/>
              </w:rPr>
              <w:t xml:space="preserve">(OE2_H4_MapasExplo)</w:t>
            </w:r>
          </w:p>
        </w:tc>
        <w:tc>
          <w:tcPr/>
          <w:p w:rsidR="00000000" w:rsidDel="00000000" w:rsidP="00000000" w:rsidRDefault="00000000" w:rsidRPr="00000000" w14:paraId="00000084">
            <w:pPr>
              <w:spacing w:after="60" w:before="60" w:lineRule="auto"/>
              <w:rPr>
                <w:sz w:val="20"/>
                <w:szCs w:val="20"/>
              </w:rPr>
            </w:pPr>
            <w:r w:rsidDel="00000000" w:rsidR="00000000" w:rsidRPr="00000000">
              <w:rPr>
                <w:sz w:val="20"/>
                <w:szCs w:val="20"/>
                <w:rtl w:val="0"/>
              </w:rPr>
              <w:t xml:space="preserve">No Aplica.</w:t>
            </w:r>
          </w:p>
          <w:p w:rsidR="00000000" w:rsidDel="00000000" w:rsidP="00000000" w:rsidRDefault="00000000" w:rsidRPr="00000000" w14:paraId="00000085">
            <w:pPr>
              <w:spacing w:after="60" w:before="60" w:lineRule="auto"/>
              <w:rPr>
                <w:sz w:val="20"/>
                <w:szCs w:val="20"/>
              </w:rPr>
            </w:pPr>
            <w:r w:rsidDel="00000000" w:rsidR="00000000" w:rsidRPr="00000000">
              <w:rPr>
                <w:sz w:val="20"/>
                <w:szCs w:val="20"/>
                <w:rtl w:val="0"/>
              </w:rPr>
              <w:t xml:space="preserve">Se detallan avances parciales principales.</w:t>
            </w:r>
          </w:p>
        </w:tc>
        <w:tc>
          <w:tcPr/>
          <w:p w:rsidR="00000000" w:rsidDel="00000000" w:rsidP="00000000" w:rsidRDefault="00000000" w:rsidRPr="00000000" w14:paraId="00000086">
            <w:pPr>
              <w:spacing w:after="60" w:before="60" w:lineRule="auto"/>
              <w:rPr>
                <w:sz w:val="20"/>
                <w:szCs w:val="20"/>
              </w:rPr>
            </w:pPr>
            <w:r w:rsidDel="00000000" w:rsidR="00000000" w:rsidRPr="00000000">
              <w:rPr>
                <w:sz w:val="20"/>
                <w:szCs w:val="20"/>
                <w:rtl w:val="0"/>
              </w:rPr>
              <w:t xml:space="preserve">Se identifican espacialmente los puntos de interés (puntos de foco turístico y puntos de apoyo al turismo) de manera precisa, para esto se implementan dos servicios de API-geocodificación; HERE API y Google Maps API.</w:t>
            </w:r>
          </w:p>
          <w:p w:rsidR="00000000" w:rsidDel="00000000" w:rsidP="00000000" w:rsidRDefault="00000000" w:rsidRPr="00000000" w14:paraId="00000087">
            <w:pPr>
              <w:spacing w:after="60" w:before="60" w:lineRule="auto"/>
              <w:rPr>
                <w:sz w:val="20"/>
                <w:szCs w:val="20"/>
              </w:rPr>
            </w:pPr>
            <w:r w:rsidDel="00000000" w:rsidR="00000000" w:rsidRPr="00000000">
              <w:rPr>
                <w:sz w:val="20"/>
                <w:szCs w:val="20"/>
                <w:rtl w:val="0"/>
              </w:rPr>
              <w:t xml:space="preserve">Ambos servicios han permitido poder realizar geolocalizaciones masivas de direcciones provenientes de patentes municipales, puntos Sernatur y otras bases de datos. </w:t>
            </w:r>
          </w:p>
          <w:p w:rsidR="00000000" w:rsidDel="00000000" w:rsidP="00000000" w:rsidRDefault="00000000" w:rsidRPr="00000000" w14:paraId="00000088">
            <w:pPr>
              <w:spacing w:after="60" w:before="60" w:lineRule="auto"/>
              <w:rPr>
                <w:sz w:val="20"/>
                <w:szCs w:val="20"/>
              </w:rPr>
            </w:pPr>
            <w:r w:rsidDel="00000000" w:rsidR="00000000" w:rsidRPr="00000000">
              <w:rPr>
                <w:sz w:val="20"/>
                <w:szCs w:val="20"/>
                <w:rtl w:val="0"/>
              </w:rPr>
              <w:t xml:space="preserve">Como MDV parcial, se presenta un informe de resultados, así como los códigos utilizados para la geocodifación en HERE API y Google Maps API.</w:t>
            </w:r>
          </w:p>
          <w:p w:rsidR="00000000" w:rsidDel="00000000" w:rsidP="00000000" w:rsidRDefault="00000000" w:rsidRPr="00000000" w14:paraId="00000089">
            <w:pPr>
              <w:spacing w:after="60" w:before="60" w:lineRule="auto"/>
              <w:rPr>
                <w:sz w:val="20"/>
                <w:szCs w:val="20"/>
              </w:rPr>
            </w:pPr>
            <w:r w:rsidDel="00000000" w:rsidR="00000000" w:rsidRPr="00000000">
              <w:rPr>
                <w:rtl w:val="0"/>
              </w:rPr>
            </w:r>
          </w:p>
        </w:tc>
      </w:tr>
    </w:tbl>
    <w:p w:rsidR="00000000" w:rsidDel="00000000" w:rsidP="00000000" w:rsidRDefault="00000000" w:rsidRPr="00000000" w14:paraId="0000008A">
      <w:pPr>
        <w:spacing w:after="60" w:before="60" w:line="240" w:lineRule="auto"/>
        <w:rPr>
          <w:i w:val="1"/>
          <w:sz w:val="20"/>
          <w:szCs w:val="20"/>
        </w:rPr>
      </w:pPr>
      <w:r w:rsidDel="00000000" w:rsidR="00000000" w:rsidRPr="00000000">
        <w:rPr>
          <w:rtl w:val="0"/>
        </w:rPr>
      </w:r>
    </w:p>
    <w:tbl>
      <w:tblPr>
        <w:tblStyle w:val="Table4"/>
        <w:tblW w:w="14128.000000000002" w:type="dxa"/>
        <w:jc w:val="left"/>
        <w:tblInd w:w="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405"/>
        <w:gridCol w:w="1276"/>
        <w:gridCol w:w="2268"/>
        <w:gridCol w:w="1276"/>
        <w:gridCol w:w="6903"/>
        <w:tblGridChange w:id="0">
          <w:tblGrid>
            <w:gridCol w:w="2405"/>
            <w:gridCol w:w="1276"/>
            <w:gridCol w:w="2268"/>
            <w:gridCol w:w="1276"/>
            <w:gridCol w:w="6903"/>
          </w:tblGrid>
        </w:tblGridChange>
      </w:tblGrid>
      <w:tr>
        <w:tc>
          <w:tcPr>
            <w:shd w:fill="e7e6e6" w:val="clear"/>
            <w:vAlign w:val="center"/>
          </w:tcPr>
          <w:p w:rsidR="00000000" w:rsidDel="00000000" w:rsidP="00000000" w:rsidRDefault="00000000" w:rsidRPr="00000000" w14:paraId="0000008B">
            <w:pPr>
              <w:spacing w:after="60" w:before="60" w:lineRule="auto"/>
              <w:rPr>
                <w:b w:val="1"/>
                <w:sz w:val="20"/>
                <w:szCs w:val="20"/>
              </w:rPr>
            </w:pPr>
            <w:r w:rsidDel="00000000" w:rsidR="00000000" w:rsidRPr="00000000">
              <w:rPr>
                <w:b w:val="1"/>
                <w:sz w:val="20"/>
                <w:szCs w:val="20"/>
                <w:rtl w:val="0"/>
              </w:rPr>
              <w:t xml:space="preserve">Objetivo Específico N° 3</w:t>
            </w:r>
          </w:p>
        </w:tc>
        <w:tc>
          <w:tcPr>
            <w:gridSpan w:val="4"/>
            <w:shd w:fill="e7e6e6" w:val="clear"/>
            <w:vAlign w:val="center"/>
          </w:tcPr>
          <w:p w:rsidR="00000000" w:rsidDel="00000000" w:rsidP="00000000" w:rsidRDefault="00000000" w:rsidRPr="00000000" w14:paraId="0000008C">
            <w:pPr>
              <w:spacing w:after="60" w:before="60" w:lineRule="auto"/>
              <w:rPr>
                <w:b w:val="1"/>
                <w:sz w:val="20"/>
                <w:szCs w:val="20"/>
              </w:rPr>
            </w:pPr>
            <w:r w:rsidDel="00000000" w:rsidR="00000000" w:rsidRPr="00000000">
              <w:rPr>
                <w:i w:val="1"/>
                <w:color w:val="808080"/>
                <w:sz w:val="20"/>
                <w:szCs w:val="20"/>
                <w:rtl w:val="0"/>
              </w:rPr>
              <w:t xml:space="preserve">Creación del modelo matemático y su implementación algorítmica</w:t>
            </w:r>
            <w:r w:rsidDel="00000000" w:rsidR="00000000" w:rsidRPr="00000000">
              <w:rPr>
                <w:rtl w:val="0"/>
              </w:rPr>
            </w:r>
          </w:p>
        </w:tc>
      </w:tr>
      <w:tr>
        <w:tc>
          <w:tcPr>
            <w:shd w:fill="e7e6e6" w:val="clear"/>
            <w:vAlign w:val="center"/>
          </w:tcPr>
          <w:p w:rsidR="00000000" w:rsidDel="00000000" w:rsidP="00000000" w:rsidRDefault="00000000" w:rsidRPr="00000000" w14:paraId="00000090">
            <w:pPr>
              <w:spacing w:after="60" w:before="60" w:lineRule="auto"/>
              <w:rPr>
                <w:b w:val="1"/>
                <w:sz w:val="20"/>
                <w:szCs w:val="20"/>
              </w:rPr>
            </w:pPr>
            <w:r w:rsidDel="00000000" w:rsidR="00000000" w:rsidRPr="00000000">
              <w:rPr>
                <w:b w:val="1"/>
                <w:sz w:val="20"/>
                <w:szCs w:val="20"/>
                <w:rtl w:val="0"/>
              </w:rPr>
              <w:t xml:space="preserve">Hitos OE N° 3</w:t>
            </w:r>
          </w:p>
        </w:tc>
        <w:tc>
          <w:tcPr>
            <w:shd w:fill="e7e6e6" w:val="clear"/>
          </w:tcPr>
          <w:p w:rsidR="00000000" w:rsidDel="00000000" w:rsidP="00000000" w:rsidRDefault="00000000" w:rsidRPr="00000000" w14:paraId="00000091">
            <w:pPr>
              <w:spacing w:after="60" w:before="60" w:lineRule="auto"/>
              <w:rPr>
                <w:b w:val="1"/>
                <w:sz w:val="20"/>
                <w:szCs w:val="20"/>
              </w:rPr>
            </w:pPr>
            <w:r w:rsidDel="00000000" w:rsidR="00000000" w:rsidRPr="00000000">
              <w:rPr>
                <w:b w:val="1"/>
                <w:sz w:val="20"/>
                <w:szCs w:val="20"/>
                <w:rtl w:val="0"/>
              </w:rPr>
              <w:t xml:space="preserve">Fecha cumplimiento efectiva</w:t>
            </w:r>
          </w:p>
        </w:tc>
        <w:tc>
          <w:tcPr>
            <w:shd w:fill="e7e6e6" w:val="clear"/>
            <w:vAlign w:val="center"/>
          </w:tcPr>
          <w:p w:rsidR="00000000" w:rsidDel="00000000" w:rsidP="00000000" w:rsidRDefault="00000000" w:rsidRPr="00000000" w14:paraId="00000092">
            <w:pPr>
              <w:spacing w:after="60" w:before="60" w:lineRule="auto"/>
              <w:rPr>
                <w:b w:val="1"/>
                <w:sz w:val="20"/>
                <w:szCs w:val="20"/>
              </w:rPr>
            </w:pPr>
            <w:r w:rsidDel="00000000" w:rsidR="00000000" w:rsidRPr="00000000">
              <w:rPr>
                <w:b w:val="1"/>
                <w:sz w:val="20"/>
                <w:szCs w:val="20"/>
                <w:rtl w:val="0"/>
              </w:rPr>
              <w:t xml:space="preserve">MDV (establecido proyecto)</w:t>
            </w:r>
          </w:p>
        </w:tc>
        <w:tc>
          <w:tcPr>
            <w:shd w:fill="e7e6e6" w:val="clear"/>
            <w:vAlign w:val="center"/>
          </w:tcPr>
          <w:p w:rsidR="00000000" w:rsidDel="00000000" w:rsidP="00000000" w:rsidRDefault="00000000" w:rsidRPr="00000000" w14:paraId="00000093">
            <w:pPr>
              <w:spacing w:after="60" w:before="60" w:lineRule="auto"/>
              <w:rPr>
                <w:b w:val="1"/>
                <w:sz w:val="20"/>
                <w:szCs w:val="20"/>
              </w:rPr>
            </w:pPr>
            <w:r w:rsidDel="00000000" w:rsidR="00000000" w:rsidRPr="00000000">
              <w:rPr>
                <w:b w:val="1"/>
                <w:sz w:val="20"/>
                <w:szCs w:val="20"/>
                <w:rtl w:val="0"/>
              </w:rPr>
              <w:t xml:space="preserve">Estado de avance</w:t>
            </w:r>
          </w:p>
        </w:tc>
        <w:tc>
          <w:tcPr>
            <w:shd w:fill="e7e6e6" w:val="clear"/>
            <w:vAlign w:val="center"/>
          </w:tcPr>
          <w:p w:rsidR="00000000" w:rsidDel="00000000" w:rsidP="00000000" w:rsidRDefault="00000000" w:rsidRPr="00000000" w14:paraId="00000094">
            <w:pPr>
              <w:spacing w:after="60" w:before="60" w:lineRule="auto"/>
              <w:rPr>
                <w:b w:val="1"/>
                <w:sz w:val="20"/>
                <w:szCs w:val="20"/>
              </w:rPr>
            </w:pPr>
            <w:r w:rsidDel="00000000" w:rsidR="00000000" w:rsidRPr="00000000">
              <w:rPr>
                <w:b w:val="1"/>
                <w:sz w:val="20"/>
                <w:szCs w:val="20"/>
                <w:rtl w:val="0"/>
              </w:rPr>
              <w:t xml:space="preserve">Descripción de avance del hito (máx. de 1000 caracteres por celda) </w:t>
            </w:r>
          </w:p>
        </w:tc>
      </w:tr>
      <w:tr>
        <w:trPr>
          <w:trHeight w:val="682" w:hRule="atLeast"/>
        </w:trPr>
        <w:tc>
          <w:tcPr/>
          <w:p w:rsidR="00000000" w:rsidDel="00000000" w:rsidP="00000000" w:rsidRDefault="00000000" w:rsidRPr="00000000" w14:paraId="00000095">
            <w:pPr>
              <w:spacing w:after="60" w:before="60" w:lineRule="auto"/>
              <w:rPr>
                <w:sz w:val="20"/>
                <w:szCs w:val="20"/>
              </w:rPr>
            </w:pPr>
            <w:r w:rsidDel="00000000" w:rsidR="00000000" w:rsidRPr="00000000">
              <w:rPr>
                <w:sz w:val="20"/>
                <w:szCs w:val="20"/>
                <w:rtl w:val="0"/>
              </w:rPr>
              <w:t xml:space="preserve">Hito 1: Generación de modelo de regresión para la valoración de destinos turísticos</w:t>
            </w:r>
            <w:r w:rsidDel="00000000" w:rsidR="00000000" w:rsidRPr="00000000">
              <w:rPr>
                <w:i w:val="1"/>
                <w:color w:val="808080"/>
                <w:sz w:val="20"/>
                <w:szCs w:val="20"/>
                <w:rtl w:val="0"/>
              </w:rPr>
              <w:t xml:space="preserve"> </w:t>
            </w:r>
            <w:r w:rsidDel="00000000" w:rsidR="00000000" w:rsidRPr="00000000">
              <w:rPr>
                <w:sz w:val="20"/>
                <w:szCs w:val="20"/>
                <w:rtl w:val="0"/>
              </w:rPr>
              <w:t xml:space="preserve">Fecha cumplimiento convenio: 08/2020</w:t>
            </w:r>
          </w:p>
        </w:tc>
        <w:tc>
          <w:tcPr/>
          <w:p w:rsidR="00000000" w:rsidDel="00000000" w:rsidP="00000000" w:rsidRDefault="00000000" w:rsidRPr="00000000" w14:paraId="00000096">
            <w:pPr>
              <w:spacing w:after="60" w:before="60" w:lineRule="auto"/>
              <w:rPr>
                <w:sz w:val="20"/>
                <w:szCs w:val="20"/>
              </w:rPr>
            </w:pPr>
            <w:r w:rsidDel="00000000" w:rsidR="00000000" w:rsidRPr="00000000">
              <w:rPr>
                <w:sz w:val="20"/>
                <w:szCs w:val="20"/>
                <w:rtl w:val="0"/>
              </w:rPr>
              <w:t xml:space="preserve">04/2021</w:t>
            </w:r>
          </w:p>
        </w:tc>
        <w:tc>
          <w:tcPr/>
          <w:p w:rsidR="00000000" w:rsidDel="00000000" w:rsidP="00000000" w:rsidRDefault="00000000" w:rsidRPr="00000000" w14:paraId="00000097">
            <w:pPr>
              <w:spacing w:after="60" w:before="60" w:lineRule="auto"/>
              <w:rPr>
                <w:i w:val="1"/>
                <w:sz w:val="20"/>
                <w:szCs w:val="20"/>
                <w:u w:val="single"/>
              </w:rPr>
            </w:pPr>
            <w:r w:rsidDel="00000000" w:rsidR="00000000" w:rsidRPr="00000000">
              <w:rPr>
                <w:sz w:val="20"/>
                <w:szCs w:val="20"/>
                <w:rtl w:val="0"/>
              </w:rPr>
              <w:t xml:space="preserve">Documento con la descripción matemática del modelo, incluido supuestos y principales falencias</w:t>
            </w:r>
            <w:r w:rsidDel="00000000" w:rsidR="00000000" w:rsidRPr="00000000">
              <w:rPr>
                <w:rtl w:val="0"/>
              </w:rPr>
            </w:r>
          </w:p>
        </w:tc>
        <w:tc>
          <w:tcPr/>
          <w:p w:rsidR="00000000" w:rsidDel="00000000" w:rsidP="00000000" w:rsidRDefault="00000000" w:rsidRPr="00000000" w14:paraId="00000098">
            <w:pPr>
              <w:spacing w:after="60" w:before="60" w:lineRule="auto"/>
              <w:rPr>
                <w:sz w:val="20"/>
                <w:szCs w:val="20"/>
              </w:rPr>
            </w:pPr>
            <w:r w:rsidDel="00000000" w:rsidR="00000000" w:rsidRPr="00000000">
              <w:rPr>
                <w:rtl w:val="0"/>
              </w:rPr>
            </w:r>
          </w:p>
          <w:p w:rsidR="00000000" w:rsidDel="00000000" w:rsidP="00000000" w:rsidRDefault="00000000" w:rsidRPr="00000000" w14:paraId="00000099">
            <w:pPr>
              <w:spacing w:after="60" w:before="60" w:lineRule="auto"/>
              <w:rPr>
                <w:sz w:val="20"/>
                <w:szCs w:val="20"/>
              </w:rPr>
            </w:pPr>
            <w:r w:rsidDel="00000000" w:rsidR="00000000" w:rsidRPr="00000000">
              <w:rPr>
                <w:sz w:val="20"/>
                <w:szCs w:val="20"/>
                <w:rtl w:val="0"/>
              </w:rPr>
              <w:t xml:space="preserve">No Aplica</w:t>
            </w:r>
          </w:p>
        </w:tc>
        <w:tc>
          <w:tcPr/>
          <w:p w:rsidR="00000000" w:rsidDel="00000000" w:rsidP="00000000" w:rsidRDefault="00000000" w:rsidRPr="00000000" w14:paraId="0000009A">
            <w:pPr>
              <w:spacing w:after="60" w:before="60" w:lineRule="auto"/>
              <w:rPr>
                <w:sz w:val="20"/>
                <w:szCs w:val="20"/>
              </w:rPr>
            </w:pPr>
            <w:r w:rsidDel="00000000" w:rsidR="00000000" w:rsidRPr="00000000">
              <w:rPr>
                <w:sz w:val="20"/>
                <w:szCs w:val="20"/>
                <w:rtl w:val="0"/>
              </w:rPr>
              <w:t xml:space="preserve"> </w:t>
            </w:r>
          </w:p>
        </w:tc>
      </w:tr>
      <w:tr>
        <w:tc>
          <w:tcPr/>
          <w:p w:rsidR="00000000" w:rsidDel="00000000" w:rsidP="00000000" w:rsidRDefault="00000000" w:rsidRPr="00000000" w14:paraId="0000009B">
            <w:pPr>
              <w:spacing w:after="60" w:before="60" w:lineRule="auto"/>
              <w:rPr>
                <w:sz w:val="20"/>
                <w:szCs w:val="20"/>
              </w:rPr>
            </w:pPr>
            <w:r w:rsidDel="00000000" w:rsidR="00000000" w:rsidRPr="00000000">
              <w:rPr>
                <w:sz w:val="20"/>
                <w:szCs w:val="20"/>
                <w:rtl w:val="0"/>
              </w:rPr>
              <w:t xml:space="preserve">Hito 2: Implementación computacional del modelo del Hito 1, incluida la estimación del modelo y validación Fecha cumplimiento convenio: 10/2020</w:t>
            </w:r>
          </w:p>
        </w:tc>
        <w:tc>
          <w:tcPr/>
          <w:p w:rsidR="00000000" w:rsidDel="00000000" w:rsidP="00000000" w:rsidRDefault="00000000" w:rsidRPr="00000000" w14:paraId="0000009C">
            <w:pPr>
              <w:spacing w:after="60" w:before="60" w:lineRule="auto"/>
              <w:rPr>
                <w:sz w:val="20"/>
                <w:szCs w:val="20"/>
              </w:rPr>
            </w:pPr>
            <w:r w:rsidDel="00000000" w:rsidR="00000000" w:rsidRPr="00000000">
              <w:rPr>
                <w:sz w:val="20"/>
                <w:szCs w:val="20"/>
                <w:rtl w:val="0"/>
              </w:rPr>
              <w:t xml:space="preserve">06/2021</w:t>
            </w:r>
          </w:p>
        </w:tc>
        <w:tc>
          <w:tcPr>
            <w:vAlign w:val="center"/>
          </w:tcPr>
          <w:p w:rsidR="00000000" w:rsidDel="00000000" w:rsidP="00000000" w:rsidRDefault="00000000" w:rsidRPr="00000000" w14:paraId="0000009D">
            <w:pPr>
              <w:spacing w:after="60" w:before="60" w:lineRule="auto"/>
              <w:rPr>
                <w:sz w:val="20"/>
                <w:szCs w:val="20"/>
              </w:rPr>
            </w:pPr>
            <w:r w:rsidDel="00000000" w:rsidR="00000000" w:rsidRPr="00000000">
              <w:rPr>
                <w:sz w:val="20"/>
                <w:szCs w:val="20"/>
                <w:rtl w:val="0"/>
              </w:rPr>
              <w:t xml:space="preserve">Código computacional</w:t>
            </w:r>
          </w:p>
          <w:p w:rsidR="00000000" w:rsidDel="00000000" w:rsidP="00000000" w:rsidRDefault="00000000" w:rsidRPr="00000000" w14:paraId="0000009E">
            <w:pPr>
              <w:spacing w:after="60" w:before="60" w:lineRule="auto"/>
              <w:rPr>
                <w:sz w:val="20"/>
                <w:szCs w:val="20"/>
              </w:rPr>
            </w:pPr>
            <w:r w:rsidDel="00000000" w:rsidR="00000000" w:rsidRPr="00000000">
              <w:rPr>
                <w:rtl w:val="0"/>
              </w:rPr>
            </w:r>
          </w:p>
        </w:tc>
        <w:tc>
          <w:tcPr/>
          <w:p w:rsidR="00000000" w:rsidDel="00000000" w:rsidP="00000000" w:rsidRDefault="00000000" w:rsidRPr="00000000" w14:paraId="0000009F">
            <w:pPr>
              <w:spacing w:after="60" w:before="60" w:lineRule="auto"/>
              <w:rPr>
                <w:sz w:val="20"/>
                <w:szCs w:val="20"/>
              </w:rPr>
            </w:pPr>
            <w:r w:rsidDel="00000000" w:rsidR="00000000" w:rsidRPr="00000000">
              <w:rPr>
                <w:sz w:val="20"/>
                <w:szCs w:val="20"/>
                <w:rtl w:val="0"/>
              </w:rPr>
              <w:t xml:space="preserve">No Aplica</w:t>
            </w:r>
          </w:p>
        </w:tc>
        <w:tc>
          <w:tcPr/>
          <w:p w:rsidR="00000000" w:rsidDel="00000000" w:rsidP="00000000" w:rsidRDefault="00000000" w:rsidRPr="00000000" w14:paraId="000000A0">
            <w:pPr>
              <w:spacing w:after="60" w:before="60" w:lineRule="auto"/>
              <w:rPr>
                <w:sz w:val="20"/>
                <w:szCs w:val="20"/>
              </w:rPr>
            </w:pPr>
            <w:r w:rsidDel="00000000" w:rsidR="00000000" w:rsidRPr="00000000">
              <w:rPr>
                <w:rtl w:val="0"/>
              </w:rPr>
            </w:r>
          </w:p>
        </w:tc>
      </w:tr>
      <w:tr>
        <w:tc>
          <w:tcPr/>
          <w:p w:rsidR="00000000" w:rsidDel="00000000" w:rsidP="00000000" w:rsidRDefault="00000000" w:rsidRPr="00000000" w14:paraId="000000A1">
            <w:pPr>
              <w:spacing w:after="60" w:before="60" w:lineRule="auto"/>
              <w:rPr>
                <w:sz w:val="20"/>
                <w:szCs w:val="20"/>
              </w:rPr>
            </w:pPr>
            <w:r w:rsidDel="00000000" w:rsidR="00000000" w:rsidRPr="00000000">
              <w:rPr>
                <w:sz w:val="20"/>
                <w:szCs w:val="20"/>
                <w:rtl w:val="0"/>
              </w:rPr>
              <w:t xml:space="preserve">Hito 3: Generación de modelo económico para la estimación de demanda a nivel regional Fecha cumplimiento convenio: 12/2020</w:t>
            </w:r>
          </w:p>
        </w:tc>
        <w:tc>
          <w:tcPr/>
          <w:p w:rsidR="00000000" w:rsidDel="00000000" w:rsidP="00000000" w:rsidRDefault="00000000" w:rsidRPr="00000000" w14:paraId="000000A2">
            <w:pPr>
              <w:spacing w:after="60" w:before="60" w:lineRule="auto"/>
              <w:rPr>
                <w:sz w:val="20"/>
                <w:szCs w:val="20"/>
              </w:rPr>
            </w:pPr>
            <w:r w:rsidDel="00000000" w:rsidR="00000000" w:rsidRPr="00000000">
              <w:rPr>
                <w:sz w:val="20"/>
                <w:szCs w:val="20"/>
                <w:rtl w:val="0"/>
              </w:rPr>
              <w:t xml:space="preserve">04/2021</w:t>
            </w:r>
          </w:p>
        </w:tc>
        <w:tc>
          <w:tcPr/>
          <w:p w:rsidR="00000000" w:rsidDel="00000000" w:rsidP="00000000" w:rsidRDefault="00000000" w:rsidRPr="00000000" w14:paraId="000000A3">
            <w:pPr>
              <w:spacing w:after="60" w:before="60" w:lineRule="auto"/>
              <w:rPr>
                <w:sz w:val="20"/>
                <w:szCs w:val="20"/>
              </w:rPr>
            </w:pPr>
            <w:r w:rsidDel="00000000" w:rsidR="00000000" w:rsidRPr="00000000">
              <w:rPr>
                <w:sz w:val="20"/>
                <w:szCs w:val="20"/>
                <w:rtl w:val="0"/>
              </w:rPr>
              <w:t xml:space="preserve">Documento con la descripción matemática del modelo, incluido supuestos y potenciales falencias</w:t>
            </w:r>
          </w:p>
          <w:p w:rsidR="00000000" w:rsidDel="00000000" w:rsidP="00000000" w:rsidRDefault="00000000" w:rsidRPr="00000000" w14:paraId="000000A4">
            <w:pPr>
              <w:spacing w:after="60" w:before="60" w:lineRule="auto"/>
              <w:rPr>
                <w:sz w:val="20"/>
                <w:szCs w:val="20"/>
              </w:rPr>
            </w:pPr>
            <w:r w:rsidDel="00000000" w:rsidR="00000000" w:rsidRPr="00000000">
              <w:rPr>
                <w:sz w:val="20"/>
                <w:szCs w:val="20"/>
                <w:rtl w:val="0"/>
              </w:rPr>
              <w:t xml:space="preserve">(OE3_H3_ModeloDemanda)</w:t>
            </w:r>
          </w:p>
        </w:tc>
        <w:tc>
          <w:tcPr/>
          <w:p w:rsidR="00000000" w:rsidDel="00000000" w:rsidP="00000000" w:rsidRDefault="00000000" w:rsidRPr="00000000" w14:paraId="000000A5">
            <w:pPr>
              <w:spacing w:after="60" w:before="60" w:lineRule="auto"/>
              <w:rPr>
                <w:sz w:val="20"/>
                <w:szCs w:val="20"/>
              </w:rPr>
            </w:pPr>
            <w:r w:rsidDel="00000000" w:rsidR="00000000" w:rsidRPr="00000000">
              <w:rPr>
                <w:sz w:val="20"/>
                <w:szCs w:val="20"/>
                <w:rtl w:val="0"/>
              </w:rPr>
              <w:t xml:space="preserve">No Aplica. Se detallan avances parciales principales.</w:t>
            </w:r>
          </w:p>
        </w:tc>
        <w:tc>
          <w:tcPr/>
          <w:p w:rsidR="00000000" w:rsidDel="00000000" w:rsidP="00000000" w:rsidRDefault="00000000" w:rsidRPr="00000000" w14:paraId="000000A6">
            <w:pPr>
              <w:spacing w:after="60" w:before="60" w:lineRule="auto"/>
              <w:jc w:val="both"/>
              <w:rPr>
                <w:sz w:val="20"/>
                <w:szCs w:val="20"/>
              </w:rPr>
            </w:pPr>
            <w:r w:rsidDel="00000000" w:rsidR="00000000" w:rsidRPr="00000000">
              <w:rPr>
                <w:sz w:val="20"/>
                <w:szCs w:val="20"/>
                <w:rtl w:val="0"/>
              </w:rPr>
              <w:t xml:space="preserve">Se realiza una primera aproximación a la estimación de llegadas de visitantes a la VI Región del Libertador General Bernardo O’Higgins por medio de técnicas clásicas de pronóstico; Naïve Forecasting, Seasonal Naïve Forecasting, Moving Average (1, 3, 6, 12 meses), Simple Exponential Smoothing, ARIMA y Holt-Winters. Para este fin se utilizan los datos dispuestos por la Encuesta Mensual de Alojamiento Turístico (EMAT) en el período comprendido entre enero del 2014 y febrero del 2020. A partir de todos los métodos aplicados se genera un pronóstico ex -ante de 12 meses en el futuro (hasta febrero del 2021) con sus respectivos intervalos de confianza al 95%, además se generan métricas in-sample de error tales como MAPE, RMSE, MASE y ME que permitan seleccionar la técnica que mejor se adapte a los datos disponibles.</w:t>
            </w:r>
          </w:p>
          <w:p w:rsidR="00000000" w:rsidDel="00000000" w:rsidP="00000000" w:rsidRDefault="00000000" w:rsidRPr="00000000" w14:paraId="000000A7">
            <w:pPr>
              <w:spacing w:after="60" w:before="60" w:lineRule="auto"/>
              <w:jc w:val="both"/>
              <w:rPr>
                <w:sz w:val="20"/>
                <w:szCs w:val="20"/>
              </w:rPr>
            </w:pPr>
            <w:r w:rsidDel="00000000" w:rsidR="00000000" w:rsidRPr="00000000">
              <w:rPr>
                <w:sz w:val="20"/>
                <w:szCs w:val="20"/>
                <w:rtl w:val="0"/>
              </w:rPr>
              <w:t xml:space="preserve">Como MDV parcial se presenta informe de avance, BBDD utilizada, script de R utilizados y resultados de los pronósticos. </w:t>
            </w:r>
          </w:p>
        </w:tc>
      </w:tr>
      <w:tr>
        <w:tc>
          <w:tcPr/>
          <w:p w:rsidR="00000000" w:rsidDel="00000000" w:rsidP="00000000" w:rsidRDefault="00000000" w:rsidRPr="00000000" w14:paraId="000000A8">
            <w:pPr>
              <w:spacing w:after="60" w:before="60" w:lineRule="auto"/>
              <w:rPr>
                <w:sz w:val="20"/>
                <w:szCs w:val="20"/>
              </w:rPr>
            </w:pPr>
            <w:r w:rsidDel="00000000" w:rsidR="00000000" w:rsidRPr="00000000">
              <w:rPr>
                <w:sz w:val="20"/>
                <w:szCs w:val="20"/>
                <w:rtl w:val="0"/>
              </w:rPr>
              <w:t xml:space="preserve">Hito 4: Implementación computacional del modelo del Hito 1, incluida la estimación del modelo y validación</w:t>
            </w:r>
            <w:r w:rsidDel="00000000" w:rsidR="00000000" w:rsidRPr="00000000">
              <w:rPr>
                <w:i w:val="1"/>
                <w:color w:val="808080"/>
                <w:sz w:val="20"/>
                <w:szCs w:val="20"/>
                <w:rtl w:val="0"/>
              </w:rPr>
              <w:t xml:space="preserve"> </w:t>
            </w:r>
            <w:r w:rsidDel="00000000" w:rsidR="00000000" w:rsidRPr="00000000">
              <w:rPr>
                <w:sz w:val="20"/>
                <w:szCs w:val="20"/>
                <w:rtl w:val="0"/>
              </w:rPr>
              <w:t xml:space="preserve">Fecha cumplimiento convenio: 06/2021</w:t>
            </w:r>
          </w:p>
        </w:tc>
        <w:tc>
          <w:tcPr/>
          <w:p w:rsidR="00000000" w:rsidDel="00000000" w:rsidP="00000000" w:rsidRDefault="00000000" w:rsidRPr="00000000" w14:paraId="000000A9">
            <w:pPr>
              <w:spacing w:after="60" w:before="60" w:lineRule="auto"/>
              <w:rPr>
                <w:sz w:val="20"/>
                <w:szCs w:val="20"/>
              </w:rPr>
            </w:pPr>
            <w:r w:rsidDel="00000000" w:rsidR="00000000" w:rsidRPr="00000000">
              <w:rPr>
                <w:sz w:val="20"/>
                <w:szCs w:val="20"/>
                <w:rtl w:val="0"/>
              </w:rPr>
              <w:t xml:space="preserve">06/2021</w:t>
            </w:r>
          </w:p>
        </w:tc>
        <w:tc>
          <w:tcPr/>
          <w:p w:rsidR="00000000" w:rsidDel="00000000" w:rsidP="00000000" w:rsidRDefault="00000000" w:rsidRPr="00000000" w14:paraId="000000AA">
            <w:pPr>
              <w:spacing w:after="60" w:before="60" w:lineRule="auto"/>
              <w:rPr>
                <w:sz w:val="20"/>
                <w:szCs w:val="20"/>
              </w:rPr>
            </w:pPr>
            <w:r w:rsidDel="00000000" w:rsidR="00000000" w:rsidRPr="00000000">
              <w:rPr>
                <w:sz w:val="20"/>
                <w:szCs w:val="20"/>
                <w:rtl w:val="0"/>
              </w:rPr>
              <w:t xml:space="preserve">Código computacional</w:t>
            </w:r>
          </w:p>
        </w:tc>
        <w:tc>
          <w:tcPr/>
          <w:p w:rsidR="00000000" w:rsidDel="00000000" w:rsidP="00000000" w:rsidRDefault="00000000" w:rsidRPr="00000000" w14:paraId="000000AB">
            <w:pPr>
              <w:spacing w:after="60" w:before="60" w:lineRule="auto"/>
              <w:rPr>
                <w:sz w:val="20"/>
                <w:szCs w:val="20"/>
              </w:rPr>
            </w:pPr>
            <w:r w:rsidDel="00000000" w:rsidR="00000000" w:rsidRPr="00000000">
              <w:rPr>
                <w:sz w:val="20"/>
                <w:szCs w:val="20"/>
                <w:rtl w:val="0"/>
              </w:rPr>
              <w:t xml:space="preserve">No Aplica</w:t>
            </w:r>
          </w:p>
        </w:tc>
        <w:tc>
          <w:tcPr/>
          <w:p w:rsidR="00000000" w:rsidDel="00000000" w:rsidP="00000000" w:rsidRDefault="00000000" w:rsidRPr="00000000" w14:paraId="000000AC">
            <w:pPr>
              <w:spacing w:after="60" w:before="60" w:lineRule="auto"/>
              <w:rPr>
                <w:sz w:val="20"/>
                <w:szCs w:val="20"/>
              </w:rPr>
            </w:pPr>
            <w:r w:rsidDel="00000000" w:rsidR="00000000" w:rsidRPr="00000000">
              <w:rPr>
                <w:rtl w:val="0"/>
              </w:rPr>
            </w:r>
          </w:p>
        </w:tc>
      </w:tr>
    </w:tbl>
    <w:p w:rsidR="00000000" w:rsidDel="00000000" w:rsidP="00000000" w:rsidRDefault="00000000" w:rsidRPr="00000000" w14:paraId="000000AD">
      <w:pPr>
        <w:spacing w:after="60" w:before="60" w:line="240" w:lineRule="auto"/>
        <w:rPr>
          <w:i w:val="1"/>
          <w:sz w:val="20"/>
          <w:szCs w:val="20"/>
        </w:rPr>
      </w:pPr>
      <w:r w:rsidDel="00000000" w:rsidR="00000000" w:rsidRPr="00000000">
        <w:rPr>
          <w:rtl w:val="0"/>
        </w:rPr>
      </w:r>
    </w:p>
    <w:tbl>
      <w:tblPr>
        <w:tblStyle w:val="Table5"/>
        <w:tblW w:w="14128.000000000002" w:type="dxa"/>
        <w:jc w:val="left"/>
        <w:tblInd w:w="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405"/>
        <w:gridCol w:w="1276"/>
        <w:gridCol w:w="2268"/>
        <w:gridCol w:w="1276"/>
        <w:gridCol w:w="6903"/>
        <w:tblGridChange w:id="0">
          <w:tblGrid>
            <w:gridCol w:w="2405"/>
            <w:gridCol w:w="1276"/>
            <w:gridCol w:w="2268"/>
            <w:gridCol w:w="1276"/>
            <w:gridCol w:w="6903"/>
          </w:tblGrid>
        </w:tblGridChange>
      </w:tblGrid>
      <w:tr>
        <w:tc>
          <w:tcPr>
            <w:shd w:fill="e7e6e6" w:val="clear"/>
            <w:vAlign w:val="center"/>
          </w:tcPr>
          <w:p w:rsidR="00000000" w:rsidDel="00000000" w:rsidP="00000000" w:rsidRDefault="00000000" w:rsidRPr="00000000" w14:paraId="000000AE">
            <w:pPr>
              <w:spacing w:after="60" w:before="60" w:lineRule="auto"/>
              <w:rPr>
                <w:b w:val="1"/>
                <w:sz w:val="20"/>
                <w:szCs w:val="20"/>
              </w:rPr>
            </w:pPr>
            <w:r w:rsidDel="00000000" w:rsidR="00000000" w:rsidRPr="00000000">
              <w:rPr>
                <w:b w:val="1"/>
                <w:sz w:val="20"/>
                <w:szCs w:val="20"/>
                <w:rtl w:val="0"/>
              </w:rPr>
              <w:t xml:space="preserve">Objetivo Específico N° 4</w:t>
            </w:r>
          </w:p>
        </w:tc>
        <w:tc>
          <w:tcPr>
            <w:gridSpan w:val="4"/>
            <w:shd w:fill="e7e6e6" w:val="clear"/>
            <w:vAlign w:val="center"/>
          </w:tcPr>
          <w:p w:rsidR="00000000" w:rsidDel="00000000" w:rsidP="00000000" w:rsidRDefault="00000000" w:rsidRPr="00000000" w14:paraId="000000AF">
            <w:pPr>
              <w:spacing w:after="60" w:before="60" w:lineRule="auto"/>
              <w:rPr>
                <w:b w:val="1"/>
                <w:sz w:val="20"/>
                <w:szCs w:val="20"/>
              </w:rPr>
            </w:pPr>
            <w:r w:rsidDel="00000000" w:rsidR="00000000" w:rsidRPr="00000000">
              <w:rPr>
                <w:i w:val="1"/>
                <w:color w:val="808080"/>
                <w:sz w:val="20"/>
                <w:szCs w:val="20"/>
                <w:rtl w:val="0"/>
              </w:rPr>
              <w:t xml:space="preserve">Crear herramientas de visualización y utilización de datos</w:t>
            </w:r>
            <w:r w:rsidDel="00000000" w:rsidR="00000000" w:rsidRPr="00000000">
              <w:rPr>
                <w:rtl w:val="0"/>
              </w:rPr>
            </w:r>
          </w:p>
        </w:tc>
      </w:tr>
      <w:tr>
        <w:tc>
          <w:tcPr>
            <w:shd w:fill="e7e6e6" w:val="clear"/>
            <w:vAlign w:val="center"/>
          </w:tcPr>
          <w:p w:rsidR="00000000" w:rsidDel="00000000" w:rsidP="00000000" w:rsidRDefault="00000000" w:rsidRPr="00000000" w14:paraId="000000B3">
            <w:pPr>
              <w:spacing w:after="60" w:before="60" w:lineRule="auto"/>
              <w:rPr>
                <w:b w:val="1"/>
                <w:sz w:val="20"/>
                <w:szCs w:val="20"/>
              </w:rPr>
            </w:pPr>
            <w:r w:rsidDel="00000000" w:rsidR="00000000" w:rsidRPr="00000000">
              <w:rPr>
                <w:b w:val="1"/>
                <w:sz w:val="20"/>
                <w:szCs w:val="20"/>
                <w:rtl w:val="0"/>
              </w:rPr>
              <w:t xml:space="preserve">Hitos OE N° 4</w:t>
            </w:r>
          </w:p>
        </w:tc>
        <w:tc>
          <w:tcPr>
            <w:shd w:fill="e7e6e6" w:val="clear"/>
          </w:tcPr>
          <w:p w:rsidR="00000000" w:rsidDel="00000000" w:rsidP="00000000" w:rsidRDefault="00000000" w:rsidRPr="00000000" w14:paraId="000000B4">
            <w:pPr>
              <w:spacing w:after="60" w:before="60" w:lineRule="auto"/>
              <w:rPr>
                <w:b w:val="1"/>
                <w:sz w:val="20"/>
                <w:szCs w:val="20"/>
              </w:rPr>
            </w:pPr>
            <w:r w:rsidDel="00000000" w:rsidR="00000000" w:rsidRPr="00000000">
              <w:rPr>
                <w:b w:val="1"/>
                <w:sz w:val="20"/>
                <w:szCs w:val="20"/>
                <w:rtl w:val="0"/>
              </w:rPr>
              <w:t xml:space="preserve">Fecha cumplimiento efectiva</w:t>
            </w:r>
          </w:p>
        </w:tc>
        <w:tc>
          <w:tcPr>
            <w:shd w:fill="e7e6e6" w:val="clear"/>
            <w:vAlign w:val="center"/>
          </w:tcPr>
          <w:p w:rsidR="00000000" w:rsidDel="00000000" w:rsidP="00000000" w:rsidRDefault="00000000" w:rsidRPr="00000000" w14:paraId="000000B5">
            <w:pPr>
              <w:spacing w:after="60" w:before="60" w:lineRule="auto"/>
              <w:rPr>
                <w:b w:val="1"/>
                <w:sz w:val="20"/>
                <w:szCs w:val="20"/>
              </w:rPr>
            </w:pPr>
            <w:r w:rsidDel="00000000" w:rsidR="00000000" w:rsidRPr="00000000">
              <w:rPr>
                <w:b w:val="1"/>
                <w:sz w:val="20"/>
                <w:szCs w:val="20"/>
                <w:rtl w:val="0"/>
              </w:rPr>
              <w:t xml:space="preserve">MDV (establecido proyecto)</w:t>
            </w:r>
          </w:p>
        </w:tc>
        <w:tc>
          <w:tcPr>
            <w:shd w:fill="e7e6e6" w:val="clear"/>
            <w:vAlign w:val="center"/>
          </w:tcPr>
          <w:p w:rsidR="00000000" w:rsidDel="00000000" w:rsidP="00000000" w:rsidRDefault="00000000" w:rsidRPr="00000000" w14:paraId="000000B6">
            <w:pPr>
              <w:spacing w:after="60" w:before="60" w:lineRule="auto"/>
              <w:rPr>
                <w:b w:val="1"/>
                <w:sz w:val="20"/>
                <w:szCs w:val="20"/>
              </w:rPr>
            </w:pPr>
            <w:r w:rsidDel="00000000" w:rsidR="00000000" w:rsidRPr="00000000">
              <w:rPr>
                <w:b w:val="1"/>
                <w:sz w:val="20"/>
                <w:szCs w:val="20"/>
                <w:rtl w:val="0"/>
              </w:rPr>
              <w:t xml:space="preserve">Estado de avance</w:t>
            </w:r>
          </w:p>
        </w:tc>
        <w:tc>
          <w:tcPr>
            <w:shd w:fill="e7e6e6" w:val="clear"/>
            <w:vAlign w:val="center"/>
          </w:tcPr>
          <w:p w:rsidR="00000000" w:rsidDel="00000000" w:rsidP="00000000" w:rsidRDefault="00000000" w:rsidRPr="00000000" w14:paraId="000000B7">
            <w:pPr>
              <w:spacing w:after="60" w:before="60" w:lineRule="auto"/>
              <w:rPr>
                <w:b w:val="1"/>
                <w:sz w:val="20"/>
                <w:szCs w:val="20"/>
              </w:rPr>
            </w:pPr>
            <w:r w:rsidDel="00000000" w:rsidR="00000000" w:rsidRPr="00000000">
              <w:rPr>
                <w:b w:val="1"/>
                <w:sz w:val="20"/>
                <w:szCs w:val="20"/>
                <w:rtl w:val="0"/>
              </w:rPr>
              <w:t xml:space="preserve">Descripción de avance del hito (máx. de 1000 caracteres por celda) </w:t>
            </w:r>
          </w:p>
        </w:tc>
      </w:tr>
      <w:tr>
        <w:trPr>
          <w:trHeight w:val="682" w:hRule="atLeast"/>
        </w:trPr>
        <w:tc>
          <w:tcPr/>
          <w:p w:rsidR="00000000" w:rsidDel="00000000" w:rsidP="00000000" w:rsidRDefault="00000000" w:rsidRPr="00000000" w14:paraId="000000B8">
            <w:pPr>
              <w:spacing w:after="60" w:before="60" w:lineRule="auto"/>
              <w:rPr>
                <w:sz w:val="20"/>
                <w:szCs w:val="20"/>
              </w:rPr>
            </w:pPr>
            <w:r w:rsidDel="00000000" w:rsidR="00000000" w:rsidRPr="00000000">
              <w:rPr>
                <w:sz w:val="20"/>
                <w:szCs w:val="20"/>
                <w:rtl w:val="0"/>
              </w:rPr>
              <w:t xml:space="preserve">Hito 1: Diseño de plataformas a través de Maqueta Funcional</w:t>
            </w:r>
          </w:p>
          <w:p w:rsidR="00000000" w:rsidDel="00000000" w:rsidP="00000000" w:rsidRDefault="00000000" w:rsidRPr="00000000" w14:paraId="000000B9">
            <w:pPr>
              <w:spacing w:after="60" w:before="60" w:lineRule="auto"/>
              <w:rPr>
                <w:sz w:val="20"/>
                <w:szCs w:val="20"/>
              </w:rPr>
            </w:pPr>
            <w:r w:rsidDel="00000000" w:rsidR="00000000" w:rsidRPr="00000000">
              <w:rPr>
                <w:sz w:val="20"/>
                <w:szCs w:val="20"/>
                <w:rtl w:val="0"/>
              </w:rPr>
              <w:t xml:space="preserve">Fecha cumplimiento convenio: 03/2021</w:t>
            </w:r>
          </w:p>
        </w:tc>
        <w:tc>
          <w:tcPr/>
          <w:p w:rsidR="00000000" w:rsidDel="00000000" w:rsidP="00000000" w:rsidRDefault="00000000" w:rsidRPr="00000000" w14:paraId="000000BA">
            <w:pPr>
              <w:spacing w:after="60" w:before="60" w:lineRule="auto"/>
              <w:rPr>
                <w:sz w:val="20"/>
                <w:szCs w:val="20"/>
              </w:rPr>
            </w:pPr>
            <w:r w:rsidDel="00000000" w:rsidR="00000000" w:rsidRPr="00000000">
              <w:rPr>
                <w:sz w:val="20"/>
                <w:szCs w:val="20"/>
                <w:rtl w:val="0"/>
              </w:rPr>
              <w:t xml:space="preserve">03/2021</w:t>
            </w:r>
          </w:p>
        </w:tc>
        <w:tc>
          <w:tcPr/>
          <w:p w:rsidR="00000000" w:rsidDel="00000000" w:rsidP="00000000" w:rsidRDefault="00000000" w:rsidRPr="00000000" w14:paraId="000000BB">
            <w:pPr>
              <w:spacing w:after="60" w:before="60" w:lineRule="auto"/>
              <w:rPr>
                <w:sz w:val="20"/>
                <w:szCs w:val="20"/>
              </w:rPr>
            </w:pPr>
            <w:r w:rsidDel="00000000" w:rsidR="00000000" w:rsidRPr="00000000">
              <w:rPr>
                <w:i w:val="1"/>
                <w:sz w:val="20"/>
                <w:szCs w:val="20"/>
                <w:u w:val="single"/>
                <w:rtl w:val="0"/>
              </w:rPr>
              <w:br w:type="textWrapping"/>
            </w:r>
            <w:r w:rsidDel="00000000" w:rsidR="00000000" w:rsidRPr="00000000">
              <w:rPr>
                <w:sz w:val="20"/>
                <w:szCs w:val="20"/>
                <w:rtl w:val="0"/>
              </w:rPr>
              <w:t xml:space="preserve">Maqueta Funcional de Interfaz Gráfica</w:t>
            </w:r>
          </w:p>
          <w:p w:rsidR="00000000" w:rsidDel="00000000" w:rsidP="00000000" w:rsidRDefault="00000000" w:rsidRPr="00000000" w14:paraId="000000BC">
            <w:pPr>
              <w:spacing w:after="60" w:before="60" w:lineRule="auto"/>
              <w:rPr>
                <w:i w:val="1"/>
                <w:sz w:val="20"/>
                <w:szCs w:val="20"/>
                <w:u w:val="single"/>
              </w:rPr>
            </w:pPr>
            <w:r w:rsidDel="00000000" w:rsidR="00000000" w:rsidRPr="00000000">
              <w:rPr>
                <w:sz w:val="20"/>
                <w:szCs w:val="20"/>
                <w:rtl w:val="0"/>
              </w:rPr>
              <w:t xml:space="preserve">(OE4_H1_MaqFunc)</w:t>
            </w:r>
            <w:r w:rsidDel="00000000" w:rsidR="00000000" w:rsidRPr="00000000">
              <w:rPr>
                <w:rtl w:val="0"/>
              </w:rPr>
            </w:r>
          </w:p>
        </w:tc>
        <w:tc>
          <w:tcPr/>
          <w:p w:rsidR="00000000" w:rsidDel="00000000" w:rsidP="00000000" w:rsidRDefault="00000000" w:rsidRPr="00000000" w14:paraId="000000BD">
            <w:pPr>
              <w:spacing w:after="60" w:before="60" w:lineRule="auto"/>
              <w:rPr>
                <w:sz w:val="20"/>
                <w:szCs w:val="20"/>
              </w:rPr>
            </w:pPr>
            <w:r w:rsidDel="00000000" w:rsidR="00000000" w:rsidRPr="00000000">
              <w:rPr>
                <w:sz w:val="20"/>
                <w:szCs w:val="20"/>
                <w:rtl w:val="0"/>
              </w:rPr>
              <w:t xml:space="preserve">No Aplica. Se detallan avances parciales principales.</w:t>
            </w:r>
          </w:p>
        </w:tc>
        <w:tc>
          <w:tcPr/>
          <w:p w:rsidR="00000000" w:rsidDel="00000000" w:rsidP="00000000" w:rsidRDefault="00000000" w:rsidRPr="00000000" w14:paraId="000000BE">
            <w:pPr>
              <w:spacing w:after="60" w:before="60" w:lineRule="auto"/>
              <w:jc w:val="both"/>
              <w:rPr>
                <w:sz w:val="20"/>
                <w:szCs w:val="20"/>
              </w:rPr>
            </w:pPr>
            <w:r w:rsidDel="00000000" w:rsidR="00000000" w:rsidRPr="00000000">
              <w:rPr>
                <w:sz w:val="20"/>
                <w:szCs w:val="20"/>
                <w:rtl w:val="0"/>
              </w:rPr>
              <w:t xml:space="preserve">Se adquieren dos licencias/APIs necesarias para la realización de este hito: Arcgis y API de Georreferenciación de Google. El equipo cuantitativo es capacitado para su utilización. Se depuran BBDD georreferenciadas y se georreferencian los puntos de interés.  </w:t>
            </w:r>
          </w:p>
          <w:p w:rsidR="00000000" w:rsidDel="00000000" w:rsidP="00000000" w:rsidRDefault="00000000" w:rsidRPr="00000000" w14:paraId="000000BF">
            <w:pPr>
              <w:spacing w:after="60" w:before="60" w:lineRule="auto"/>
              <w:jc w:val="both"/>
              <w:rPr>
                <w:sz w:val="20"/>
                <w:szCs w:val="20"/>
              </w:rPr>
            </w:pPr>
            <w:r w:rsidDel="00000000" w:rsidR="00000000" w:rsidRPr="00000000">
              <w:rPr>
                <w:sz w:val="20"/>
                <w:szCs w:val="20"/>
                <w:rtl w:val="0"/>
              </w:rPr>
              <w:t xml:space="preserve">Como MDV parcial se presentan los archivos shape de Arcgis. </w:t>
            </w:r>
          </w:p>
        </w:tc>
      </w:tr>
      <w:tr>
        <w:tc>
          <w:tcPr/>
          <w:p w:rsidR="00000000" w:rsidDel="00000000" w:rsidP="00000000" w:rsidRDefault="00000000" w:rsidRPr="00000000" w14:paraId="000000C0">
            <w:pPr>
              <w:spacing w:after="60" w:before="60" w:lineRule="auto"/>
              <w:rPr>
                <w:sz w:val="20"/>
                <w:szCs w:val="20"/>
              </w:rPr>
            </w:pPr>
            <w:r w:rsidDel="00000000" w:rsidR="00000000" w:rsidRPr="00000000">
              <w:rPr>
                <w:sz w:val="20"/>
                <w:szCs w:val="20"/>
                <w:rtl w:val="0"/>
              </w:rPr>
              <w:t xml:space="preserve">Hito 2: Programación de herramienta de visualización de datos e interfaz gráfica especializada. </w:t>
            </w:r>
          </w:p>
          <w:p w:rsidR="00000000" w:rsidDel="00000000" w:rsidP="00000000" w:rsidRDefault="00000000" w:rsidRPr="00000000" w14:paraId="000000C1">
            <w:pPr>
              <w:spacing w:after="60" w:before="60" w:lineRule="auto"/>
              <w:rPr>
                <w:sz w:val="20"/>
                <w:szCs w:val="20"/>
              </w:rPr>
            </w:pPr>
            <w:r w:rsidDel="00000000" w:rsidR="00000000" w:rsidRPr="00000000">
              <w:rPr>
                <w:sz w:val="20"/>
                <w:szCs w:val="20"/>
                <w:rtl w:val="0"/>
              </w:rPr>
              <w:t xml:space="preserve">Fecha cumplimiento convenio: 06/2021</w:t>
            </w:r>
          </w:p>
        </w:tc>
        <w:tc>
          <w:tcPr/>
          <w:p w:rsidR="00000000" w:rsidDel="00000000" w:rsidP="00000000" w:rsidRDefault="00000000" w:rsidRPr="00000000" w14:paraId="000000C2">
            <w:pPr>
              <w:spacing w:after="60" w:before="60" w:lineRule="auto"/>
              <w:rPr>
                <w:sz w:val="20"/>
                <w:szCs w:val="20"/>
              </w:rPr>
            </w:pPr>
            <w:r w:rsidDel="00000000" w:rsidR="00000000" w:rsidRPr="00000000">
              <w:rPr>
                <w:sz w:val="20"/>
                <w:szCs w:val="20"/>
                <w:rtl w:val="0"/>
              </w:rPr>
              <w:t xml:space="preserve">06/2021</w:t>
            </w:r>
          </w:p>
        </w:tc>
        <w:tc>
          <w:tcPr>
            <w:vAlign w:val="center"/>
          </w:tcPr>
          <w:p w:rsidR="00000000" w:rsidDel="00000000" w:rsidP="00000000" w:rsidRDefault="00000000" w:rsidRPr="00000000" w14:paraId="000000C3">
            <w:pPr>
              <w:spacing w:after="60" w:before="60" w:lineRule="auto"/>
              <w:rPr>
                <w:sz w:val="20"/>
                <w:szCs w:val="20"/>
              </w:rPr>
            </w:pPr>
            <w:r w:rsidDel="00000000" w:rsidR="00000000" w:rsidRPr="00000000">
              <w:rPr>
                <w:sz w:val="20"/>
                <w:szCs w:val="20"/>
                <w:rtl w:val="0"/>
              </w:rPr>
              <w:t xml:space="preserve">Prototipo de Plataforma Funcional</w:t>
            </w:r>
          </w:p>
        </w:tc>
        <w:tc>
          <w:tcPr/>
          <w:p w:rsidR="00000000" w:rsidDel="00000000" w:rsidP="00000000" w:rsidRDefault="00000000" w:rsidRPr="00000000" w14:paraId="000000C4">
            <w:pPr>
              <w:spacing w:after="60" w:before="60" w:lineRule="auto"/>
              <w:rPr>
                <w:sz w:val="20"/>
                <w:szCs w:val="20"/>
              </w:rPr>
            </w:pPr>
            <w:r w:rsidDel="00000000" w:rsidR="00000000" w:rsidRPr="00000000">
              <w:rPr>
                <w:sz w:val="20"/>
                <w:szCs w:val="20"/>
                <w:rtl w:val="0"/>
              </w:rPr>
              <w:t xml:space="preserve">No Aplica</w:t>
            </w:r>
          </w:p>
        </w:tc>
        <w:tc>
          <w:tcPr/>
          <w:p w:rsidR="00000000" w:rsidDel="00000000" w:rsidP="00000000" w:rsidRDefault="00000000" w:rsidRPr="00000000" w14:paraId="000000C5">
            <w:pPr>
              <w:spacing w:after="60" w:before="60" w:lineRule="auto"/>
              <w:rPr>
                <w:sz w:val="20"/>
                <w:szCs w:val="20"/>
              </w:rPr>
            </w:pPr>
            <w:r w:rsidDel="00000000" w:rsidR="00000000" w:rsidRPr="00000000">
              <w:rPr>
                <w:rtl w:val="0"/>
              </w:rPr>
            </w:r>
          </w:p>
        </w:tc>
      </w:tr>
    </w:tbl>
    <w:p w:rsidR="00000000" w:rsidDel="00000000" w:rsidP="00000000" w:rsidRDefault="00000000" w:rsidRPr="00000000" w14:paraId="000000C6">
      <w:pPr>
        <w:spacing w:after="60" w:before="60" w:line="240" w:lineRule="auto"/>
        <w:rPr>
          <w:i w:val="1"/>
          <w:sz w:val="20"/>
          <w:szCs w:val="20"/>
        </w:rPr>
      </w:pPr>
      <w:r w:rsidDel="00000000" w:rsidR="00000000" w:rsidRPr="00000000">
        <w:rPr>
          <w:rtl w:val="0"/>
        </w:rPr>
      </w:r>
    </w:p>
    <w:tbl>
      <w:tblPr>
        <w:tblStyle w:val="Table6"/>
        <w:tblW w:w="14128.000000000002" w:type="dxa"/>
        <w:jc w:val="left"/>
        <w:tblInd w:w="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405"/>
        <w:gridCol w:w="1276"/>
        <w:gridCol w:w="2268"/>
        <w:gridCol w:w="1276"/>
        <w:gridCol w:w="6903"/>
        <w:tblGridChange w:id="0">
          <w:tblGrid>
            <w:gridCol w:w="2405"/>
            <w:gridCol w:w="1276"/>
            <w:gridCol w:w="2268"/>
            <w:gridCol w:w="1276"/>
            <w:gridCol w:w="6903"/>
          </w:tblGrid>
        </w:tblGridChange>
      </w:tblGrid>
      <w:tr>
        <w:tc>
          <w:tcPr>
            <w:shd w:fill="e7e6e6" w:val="clear"/>
            <w:vAlign w:val="center"/>
          </w:tcPr>
          <w:p w:rsidR="00000000" w:rsidDel="00000000" w:rsidP="00000000" w:rsidRDefault="00000000" w:rsidRPr="00000000" w14:paraId="000000C7">
            <w:pPr>
              <w:spacing w:after="60" w:before="60" w:lineRule="auto"/>
              <w:rPr>
                <w:b w:val="1"/>
                <w:sz w:val="20"/>
                <w:szCs w:val="20"/>
              </w:rPr>
            </w:pPr>
            <w:r w:rsidDel="00000000" w:rsidR="00000000" w:rsidRPr="00000000">
              <w:rPr>
                <w:b w:val="1"/>
                <w:sz w:val="20"/>
                <w:szCs w:val="20"/>
                <w:rtl w:val="0"/>
              </w:rPr>
              <w:t xml:space="preserve">Objetivo Específico N° 5</w:t>
            </w:r>
          </w:p>
        </w:tc>
        <w:tc>
          <w:tcPr>
            <w:gridSpan w:val="4"/>
            <w:shd w:fill="e7e6e6" w:val="clear"/>
            <w:vAlign w:val="center"/>
          </w:tcPr>
          <w:p w:rsidR="00000000" w:rsidDel="00000000" w:rsidP="00000000" w:rsidRDefault="00000000" w:rsidRPr="00000000" w14:paraId="000000C8">
            <w:pPr>
              <w:spacing w:after="60" w:before="60" w:lineRule="auto"/>
              <w:rPr>
                <w:b w:val="1"/>
                <w:sz w:val="20"/>
                <w:szCs w:val="20"/>
              </w:rPr>
            </w:pPr>
            <w:r w:rsidDel="00000000" w:rsidR="00000000" w:rsidRPr="00000000">
              <w:rPr>
                <w:b w:val="1"/>
                <w:sz w:val="20"/>
                <w:szCs w:val="20"/>
                <w:rtl w:val="0"/>
              </w:rPr>
              <w:t xml:space="preserve">Habilitar a los actores institucionales en el uso y explotación de la plataforma</w:t>
            </w:r>
          </w:p>
        </w:tc>
      </w:tr>
      <w:tr>
        <w:tc>
          <w:tcPr>
            <w:shd w:fill="e7e6e6" w:val="clear"/>
            <w:vAlign w:val="center"/>
          </w:tcPr>
          <w:p w:rsidR="00000000" w:rsidDel="00000000" w:rsidP="00000000" w:rsidRDefault="00000000" w:rsidRPr="00000000" w14:paraId="000000CC">
            <w:pPr>
              <w:spacing w:after="60" w:before="60" w:lineRule="auto"/>
              <w:rPr>
                <w:b w:val="1"/>
                <w:sz w:val="20"/>
                <w:szCs w:val="20"/>
              </w:rPr>
            </w:pPr>
            <w:r w:rsidDel="00000000" w:rsidR="00000000" w:rsidRPr="00000000">
              <w:rPr>
                <w:b w:val="1"/>
                <w:sz w:val="20"/>
                <w:szCs w:val="20"/>
                <w:rtl w:val="0"/>
              </w:rPr>
              <w:t xml:space="preserve">Hitos OE N° 5</w:t>
            </w:r>
          </w:p>
        </w:tc>
        <w:tc>
          <w:tcPr>
            <w:shd w:fill="e7e6e6" w:val="clear"/>
          </w:tcPr>
          <w:p w:rsidR="00000000" w:rsidDel="00000000" w:rsidP="00000000" w:rsidRDefault="00000000" w:rsidRPr="00000000" w14:paraId="000000CD">
            <w:pPr>
              <w:spacing w:after="60" w:before="60" w:lineRule="auto"/>
              <w:rPr>
                <w:b w:val="1"/>
                <w:sz w:val="20"/>
                <w:szCs w:val="20"/>
              </w:rPr>
            </w:pPr>
            <w:r w:rsidDel="00000000" w:rsidR="00000000" w:rsidRPr="00000000">
              <w:rPr>
                <w:b w:val="1"/>
                <w:sz w:val="20"/>
                <w:szCs w:val="20"/>
                <w:rtl w:val="0"/>
              </w:rPr>
              <w:t xml:space="preserve">Fecha cumplimiento efectiva</w:t>
            </w:r>
          </w:p>
        </w:tc>
        <w:tc>
          <w:tcPr>
            <w:shd w:fill="e7e6e6" w:val="clear"/>
            <w:vAlign w:val="center"/>
          </w:tcPr>
          <w:p w:rsidR="00000000" w:rsidDel="00000000" w:rsidP="00000000" w:rsidRDefault="00000000" w:rsidRPr="00000000" w14:paraId="000000CE">
            <w:pPr>
              <w:spacing w:after="60" w:before="60" w:lineRule="auto"/>
              <w:rPr>
                <w:b w:val="1"/>
                <w:sz w:val="20"/>
                <w:szCs w:val="20"/>
              </w:rPr>
            </w:pPr>
            <w:r w:rsidDel="00000000" w:rsidR="00000000" w:rsidRPr="00000000">
              <w:rPr>
                <w:b w:val="1"/>
                <w:sz w:val="20"/>
                <w:szCs w:val="20"/>
                <w:rtl w:val="0"/>
              </w:rPr>
              <w:t xml:space="preserve">MDV (establecido proyecto)</w:t>
            </w:r>
          </w:p>
        </w:tc>
        <w:tc>
          <w:tcPr>
            <w:shd w:fill="e7e6e6" w:val="clear"/>
            <w:vAlign w:val="center"/>
          </w:tcPr>
          <w:p w:rsidR="00000000" w:rsidDel="00000000" w:rsidP="00000000" w:rsidRDefault="00000000" w:rsidRPr="00000000" w14:paraId="000000CF">
            <w:pPr>
              <w:spacing w:after="60" w:before="60" w:lineRule="auto"/>
              <w:rPr>
                <w:b w:val="1"/>
                <w:sz w:val="20"/>
                <w:szCs w:val="20"/>
              </w:rPr>
            </w:pPr>
            <w:r w:rsidDel="00000000" w:rsidR="00000000" w:rsidRPr="00000000">
              <w:rPr>
                <w:b w:val="1"/>
                <w:sz w:val="20"/>
                <w:szCs w:val="20"/>
                <w:rtl w:val="0"/>
              </w:rPr>
              <w:t xml:space="preserve">Estado de avance</w:t>
            </w:r>
          </w:p>
        </w:tc>
        <w:tc>
          <w:tcPr>
            <w:shd w:fill="e7e6e6" w:val="clear"/>
            <w:vAlign w:val="center"/>
          </w:tcPr>
          <w:p w:rsidR="00000000" w:rsidDel="00000000" w:rsidP="00000000" w:rsidRDefault="00000000" w:rsidRPr="00000000" w14:paraId="000000D0">
            <w:pPr>
              <w:spacing w:after="60" w:before="60" w:lineRule="auto"/>
              <w:rPr>
                <w:b w:val="1"/>
                <w:sz w:val="20"/>
                <w:szCs w:val="20"/>
              </w:rPr>
            </w:pPr>
            <w:r w:rsidDel="00000000" w:rsidR="00000000" w:rsidRPr="00000000">
              <w:rPr>
                <w:b w:val="1"/>
                <w:sz w:val="20"/>
                <w:szCs w:val="20"/>
                <w:rtl w:val="0"/>
              </w:rPr>
              <w:t xml:space="preserve">Descripción de avance del hito (máx. de 1000 caracteres por celda) </w:t>
            </w:r>
          </w:p>
        </w:tc>
      </w:tr>
      <w:tr>
        <w:trPr>
          <w:trHeight w:val="682" w:hRule="atLeast"/>
        </w:trPr>
        <w:tc>
          <w:tcPr/>
          <w:p w:rsidR="00000000" w:rsidDel="00000000" w:rsidP="00000000" w:rsidRDefault="00000000" w:rsidRPr="00000000" w14:paraId="000000D1">
            <w:pPr>
              <w:spacing w:after="60" w:before="60" w:lineRule="auto"/>
              <w:rPr>
                <w:sz w:val="20"/>
                <w:szCs w:val="20"/>
              </w:rPr>
            </w:pPr>
            <w:r w:rsidDel="00000000" w:rsidR="00000000" w:rsidRPr="00000000">
              <w:rPr>
                <w:sz w:val="20"/>
                <w:szCs w:val="20"/>
                <w:rtl w:val="0"/>
              </w:rPr>
              <w:t xml:space="preserve">Hito 1: Ciclo de Mesas de trabajo para involucramiento de actores</w:t>
            </w:r>
          </w:p>
          <w:p w:rsidR="00000000" w:rsidDel="00000000" w:rsidP="00000000" w:rsidRDefault="00000000" w:rsidRPr="00000000" w14:paraId="000000D2">
            <w:pPr>
              <w:spacing w:after="60" w:before="60" w:lineRule="auto"/>
              <w:rPr>
                <w:sz w:val="20"/>
                <w:szCs w:val="20"/>
              </w:rPr>
            </w:pPr>
            <w:r w:rsidDel="00000000" w:rsidR="00000000" w:rsidRPr="00000000">
              <w:rPr>
                <w:sz w:val="20"/>
                <w:szCs w:val="20"/>
                <w:rtl w:val="0"/>
              </w:rPr>
              <w:t xml:space="preserve">Fecha cumplimiento convenio: 07/2020</w:t>
            </w:r>
          </w:p>
        </w:tc>
        <w:tc>
          <w:tcPr/>
          <w:p w:rsidR="00000000" w:rsidDel="00000000" w:rsidP="00000000" w:rsidRDefault="00000000" w:rsidRPr="00000000" w14:paraId="000000D3">
            <w:pPr>
              <w:spacing w:after="60" w:before="60" w:lineRule="auto"/>
              <w:rPr>
                <w:sz w:val="20"/>
                <w:szCs w:val="20"/>
              </w:rPr>
            </w:pPr>
            <w:r w:rsidDel="00000000" w:rsidR="00000000" w:rsidRPr="00000000">
              <w:rPr>
                <w:sz w:val="20"/>
                <w:szCs w:val="20"/>
                <w:rtl w:val="0"/>
              </w:rPr>
              <w:t xml:space="preserve">06/2020</w:t>
            </w:r>
          </w:p>
        </w:tc>
        <w:tc>
          <w:tcPr/>
          <w:p w:rsidR="00000000" w:rsidDel="00000000" w:rsidP="00000000" w:rsidRDefault="00000000" w:rsidRPr="00000000" w14:paraId="000000D4">
            <w:pPr>
              <w:spacing w:after="60" w:before="60" w:lineRule="auto"/>
              <w:rPr>
                <w:sz w:val="20"/>
                <w:szCs w:val="20"/>
              </w:rPr>
            </w:pPr>
            <w:r w:rsidDel="00000000" w:rsidR="00000000" w:rsidRPr="00000000">
              <w:rPr>
                <w:sz w:val="20"/>
                <w:szCs w:val="20"/>
                <w:rtl w:val="0"/>
              </w:rPr>
              <w:t xml:space="preserve">Listado de asistentes a mesas </w:t>
            </w:r>
          </w:p>
          <w:p w:rsidR="00000000" w:rsidDel="00000000" w:rsidP="00000000" w:rsidRDefault="00000000" w:rsidRPr="00000000" w14:paraId="000000D5">
            <w:pPr>
              <w:spacing w:after="60" w:before="60" w:lineRule="auto"/>
              <w:rPr>
                <w:sz w:val="20"/>
                <w:szCs w:val="20"/>
              </w:rPr>
            </w:pPr>
            <w:r w:rsidDel="00000000" w:rsidR="00000000" w:rsidRPr="00000000">
              <w:rPr>
                <w:sz w:val="20"/>
                <w:szCs w:val="20"/>
                <w:rtl w:val="0"/>
              </w:rPr>
              <w:t xml:space="preserve">(OE5_H1_ListAsist)</w:t>
            </w:r>
          </w:p>
          <w:p w:rsidR="00000000" w:rsidDel="00000000" w:rsidP="00000000" w:rsidRDefault="00000000" w:rsidRPr="00000000" w14:paraId="000000D6">
            <w:pPr>
              <w:spacing w:after="60" w:before="60" w:lineRule="auto"/>
              <w:rPr>
                <w:sz w:val="20"/>
                <w:szCs w:val="20"/>
              </w:rPr>
            </w:pPr>
            <w:r w:rsidDel="00000000" w:rsidR="00000000" w:rsidRPr="00000000">
              <w:rPr>
                <w:sz w:val="20"/>
                <w:szCs w:val="20"/>
                <w:rtl w:val="0"/>
              </w:rPr>
              <w:t xml:space="preserve">Compromisos de colaboración específicos firmados por actor</w:t>
            </w:r>
          </w:p>
          <w:p w:rsidR="00000000" w:rsidDel="00000000" w:rsidP="00000000" w:rsidRDefault="00000000" w:rsidRPr="00000000" w14:paraId="000000D7">
            <w:pPr>
              <w:spacing w:after="60" w:before="60" w:lineRule="auto"/>
              <w:rPr>
                <w:sz w:val="20"/>
                <w:szCs w:val="20"/>
              </w:rPr>
            </w:pPr>
            <w:r w:rsidDel="00000000" w:rsidR="00000000" w:rsidRPr="00000000">
              <w:rPr>
                <w:sz w:val="20"/>
                <w:szCs w:val="20"/>
                <w:rtl w:val="0"/>
              </w:rPr>
              <w:t xml:space="preserve">(OE5_H1_CompColaboración)</w:t>
            </w:r>
          </w:p>
        </w:tc>
        <w:tc>
          <w:tcPr/>
          <w:p w:rsidR="00000000" w:rsidDel="00000000" w:rsidP="00000000" w:rsidRDefault="00000000" w:rsidRPr="00000000" w14:paraId="000000D8">
            <w:pPr>
              <w:spacing w:after="60" w:before="60" w:lineRule="auto"/>
              <w:rPr>
                <w:sz w:val="20"/>
                <w:szCs w:val="20"/>
              </w:rPr>
            </w:pPr>
            <w:r w:rsidDel="00000000" w:rsidR="00000000" w:rsidRPr="00000000">
              <w:rPr>
                <w:rtl w:val="0"/>
              </w:rPr>
            </w:r>
          </w:p>
          <w:p w:rsidR="00000000" w:rsidDel="00000000" w:rsidP="00000000" w:rsidRDefault="00000000" w:rsidRPr="00000000" w14:paraId="000000D9">
            <w:pPr>
              <w:spacing w:after="60" w:before="60" w:lineRule="auto"/>
              <w:rPr>
                <w:sz w:val="20"/>
                <w:szCs w:val="20"/>
              </w:rPr>
            </w:pPr>
            <w:r w:rsidDel="00000000" w:rsidR="00000000" w:rsidRPr="00000000">
              <w:rPr>
                <w:sz w:val="20"/>
                <w:szCs w:val="20"/>
                <w:rtl w:val="0"/>
              </w:rPr>
              <w:t xml:space="preserve">Logrado</w:t>
            </w:r>
          </w:p>
        </w:tc>
        <w:tc>
          <w:tcPr>
            <w:shd w:fill="auto" w:val="clear"/>
          </w:tcPr>
          <w:p w:rsidR="00000000" w:rsidDel="00000000" w:rsidP="00000000" w:rsidRDefault="00000000" w:rsidRPr="00000000" w14:paraId="000000DA">
            <w:pPr>
              <w:spacing w:after="60" w:before="60" w:lineRule="auto"/>
              <w:jc w:val="both"/>
              <w:rPr>
                <w:sz w:val="20"/>
                <w:szCs w:val="20"/>
              </w:rPr>
            </w:pPr>
            <w:r w:rsidDel="00000000" w:rsidR="00000000" w:rsidRPr="00000000">
              <w:rPr>
                <w:sz w:val="20"/>
                <w:szCs w:val="20"/>
                <w:rtl w:val="0"/>
              </w:rPr>
              <w:t xml:space="preserve">Se realiza la tercera reunión del Consejo Asesor durante el mes de septiembre. A esta reunión asisten, además de los miembros del equipo y del consejo, los académicos de los Institutos de Ciencias Sociales y Ciencias de la Ingeniería de la UOH asociados al proyecto. </w:t>
            </w:r>
          </w:p>
          <w:p w:rsidR="00000000" w:rsidDel="00000000" w:rsidP="00000000" w:rsidRDefault="00000000" w:rsidRPr="00000000" w14:paraId="000000DB">
            <w:pPr>
              <w:spacing w:after="60" w:before="60" w:lineRule="auto"/>
              <w:jc w:val="both"/>
              <w:rPr>
                <w:sz w:val="20"/>
                <w:szCs w:val="20"/>
              </w:rPr>
            </w:pPr>
            <w:r w:rsidDel="00000000" w:rsidR="00000000" w:rsidRPr="00000000">
              <w:rPr>
                <w:sz w:val="20"/>
                <w:szCs w:val="20"/>
                <w:rtl w:val="0"/>
              </w:rPr>
              <w:t xml:space="preserve">Asimismo, durante septiembre se sostiene una reunión de colaboración con el jefe del Departamento de Estadísticas de Sernatur Central, así como una segunda reunión con uno de los geógrafos de Sernatur RM. </w:t>
            </w:r>
          </w:p>
          <w:p w:rsidR="00000000" w:rsidDel="00000000" w:rsidP="00000000" w:rsidRDefault="00000000" w:rsidRPr="00000000" w14:paraId="000000DC">
            <w:pPr>
              <w:spacing w:after="60" w:before="60" w:lineRule="auto"/>
              <w:jc w:val="both"/>
              <w:rPr>
                <w:sz w:val="20"/>
                <w:szCs w:val="20"/>
              </w:rPr>
            </w:pPr>
            <w:r w:rsidDel="00000000" w:rsidR="00000000" w:rsidRPr="00000000">
              <w:rPr>
                <w:sz w:val="20"/>
                <w:szCs w:val="20"/>
                <w:rtl w:val="0"/>
              </w:rPr>
              <w:t xml:space="preserve">Por su parte, en noviembre el equipo cuantitativo se reunió con el Cartógrafo del INE Región de O’Higgins, jefe de la Unidad de Infraestructura del INE. Se discutió la disponibilidad y existencia de datos. </w:t>
            </w:r>
          </w:p>
          <w:p w:rsidR="00000000" w:rsidDel="00000000" w:rsidP="00000000" w:rsidRDefault="00000000" w:rsidRPr="00000000" w14:paraId="000000DD">
            <w:pPr>
              <w:spacing w:after="60" w:before="60" w:lineRule="auto"/>
              <w:jc w:val="both"/>
              <w:rPr>
                <w:sz w:val="20"/>
                <w:szCs w:val="20"/>
              </w:rPr>
            </w:pPr>
            <w:r w:rsidDel="00000000" w:rsidR="00000000" w:rsidRPr="00000000">
              <w:rPr>
                <w:sz w:val="20"/>
                <w:szCs w:val="20"/>
                <w:rtl w:val="0"/>
              </w:rPr>
              <w:t xml:space="preserve">Paralelamente, la empresa Here proporcionó una extensa BBDD de punto de interés en los ruteros, así como mapas de división político-administrativa nacional.</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incorpora al MDV de este hito:  Acta tercera reunión del Consejo Asesor. </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espera contar con el convenio de colaboración con el INE firmado a fines de febrero. </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tc>
      </w:tr>
      <w:tr>
        <w:tc>
          <w:tcPr/>
          <w:p w:rsidR="00000000" w:rsidDel="00000000" w:rsidP="00000000" w:rsidRDefault="00000000" w:rsidRPr="00000000" w14:paraId="000000E1">
            <w:pPr>
              <w:spacing w:after="60" w:before="60" w:lineRule="auto"/>
              <w:rPr>
                <w:i w:val="1"/>
                <w:color w:val="808080"/>
                <w:sz w:val="20"/>
                <w:szCs w:val="20"/>
              </w:rPr>
            </w:pPr>
            <w:r w:rsidDel="00000000" w:rsidR="00000000" w:rsidRPr="00000000">
              <w:rPr>
                <w:sz w:val="20"/>
                <w:szCs w:val="20"/>
                <w:rtl w:val="0"/>
              </w:rPr>
              <w:t xml:space="preserve">Hito 2: Organización de seminarios/talleres con actores, Liceos y CFT</w:t>
            </w:r>
            <w:r w:rsidDel="00000000" w:rsidR="00000000" w:rsidRPr="00000000">
              <w:rPr>
                <w:rtl w:val="0"/>
              </w:rPr>
            </w:r>
          </w:p>
          <w:p w:rsidR="00000000" w:rsidDel="00000000" w:rsidP="00000000" w:rsidRDefault="00000000" w:rsidRPr="00000000" w14:paraId="000000E2">
            <w:pPr>
              <w:spacing w:after="60" w:before="60" w:lineRule="auto"/>
              <w:rPr>
                <w:sz w:val="20"/>
                <w:szCs w:val="20"/>
              </w:rPr>
            </w:pPr>
            <w:r w:rsidDel="00000000" w:rsidR="00000000" w:rsidRPr="00000000">
              <w:rPr>
                <w:sz w:val="20"/>
                <w:szCs w:val="20"/>
                <w:rtl w:val="0"/>
              </w:rPr>
              <w:t xml:space="preserve">Fecha cumplimiento convenio: 06/2021</w:t>
            </w:r>
          </w:p>
        </w:tc>
        <w:tc>
          <w:tcPr/>
          <w:p w:rsidR="00000000" w:rsidDel="00000000" w:rsidP="00000000" w:rsidRDefault="00000000" w:rsidRPr="00000000" w14:paraId="000000E3">
            <w:pPr>
              <w:spacing w:after="60" w:before="60" w:lineRule="auto"/>
              <w:rPr>
                <w:sz w:val="20"/>
                <w:szCs w:val="20"/>
              </w:rPr>
            </w:pPr>
            <w:r w:rsidDel="00000000" w:rsidR="00000000" w:rsidRPr="00000000">
              <w:rPr>
                <w:sz w:val="20"/>
                <w:szCs w:val="20"/>
                <w:rtl w:val="0"/>
              </w:rPr>
              <w:t xml:space="preserve">06/2021</w:t>
            </w:r>
          </w:p>
        </w:tc>
        <w:tc>
          <w:tcPr>
            <w:vAlign w:val="center"/>
          </w:tcPr>
          <w:p w:rsidR="00000000" w:rsidDel="00000000" w:rsidP="00000000" w:rsidRDefault="00000000" w:rsidRPr="00000000" w14:paraId="000000E4">
            <w:pPr>
              <w:spacing w:after="60" w:before="60" w:lineRule="auto"/>
              <w:rPr>
                <w:sz w:val="20"/>
                <w:szCs w:val="20"/>
              </w:rPr>
            </w:pPr>
            <w:r w:rsidDel="00000000" w:rsidR="00000000" w:rsidRPr="00000000">
              <w:rPr>
                <w:sz w:val="20"/>
                <w:szCs w:val="20"/>
                <w:rtl w:val="0"/>
              </w:rPr>
              <w:t xml:space="preserve">Listado de asistentes a Seminario sobre inversión en turismo. </w:t>
            </w:r>
          </w:p>
          <w:p w:rsidR="00000000" w:rsidDel="00000000" w:rsidP="00000000" w:rsidRDefault="00000000" w:rsidRPr="00000000" w14:paraId="000000E5">
            <w:pPr>
              <w:spacing w:after="60" w:before="60" w:lineRule="auto"/>
              <w:rPr>
                <w:sz w:val="20"/>
                <w:szCs w:val="20"/>
              </w:rPr>
            </w:pPr>
            <w:r w:rsidDel="00000000" w:rsidR="00000000" w:rsidRPr="00000000">
              <w:rPr>
                <w:sz w:val="20"/>
                <w:szCs w:val="20"/>
                <w:rtl w:val="0"/>
              </w:rPr>
              <w:t xml:space="preserve">Listado de asistentes a seminario sobre Inteligencia Artificial</w:t>
            </w:r>
          </w:p>
          <w:p w:rsidR="00000000" w:rsidDel="00000000" w:rsidP="00000000" w:rsidRDefault="00000000" w:rsidRPr="00000000" w14:paraId="000000E6">
            <w:pPr>
              <w:spacing w:after="60" w:before="60" w:lineRule="auto"/>
              <w:rPr>
                <w:sz w:val="20"/>
                <w:szCs w:val="20"/>
              </w:rPr>
            </w:pPr>
            <w:r w:rsidDel="00000000" w:rsidR="00000000" w:rsidRPr="00000000">
              <w:rPr>
                <w:sz w:val="20"/>
                <w:szCs w:val="20"/>
                <w:rtl w:val="0"/>
              </w:rPr>
              <w:t xml:space="preserve">Listado de participantes en Taller sobre co-construcción de políticas públicas.</w:t>
            </w:r>
          </w:p>
        </w:tc>
        <w:tc>
          <w:tcPr/>
          <w:p w:rsidR="00000000" w:rsidDel="00000000" w:rsidP="00000000" w:rsidRDefault="00000000" w:rsidRPr="00000000" w14:paraId="000000E7">
            <w:pPr>
              <w:spacing w:after="60" w:before="60" w:lineRule="auto"/>
              <w:rPr>
                <w:sz w:val="20"/>
                <w:szCs w:val="20"/>
              </w:rPr>
            </w:pPr>
            <w:r w:rsidDel="00000000" w:rsidR="00000000" w:rsidRPr="00000000">
              <w:rPr>
                <w:sz w:val="20"/>
                <w:szCs w:val="20"/>
                <w:rtl w:val="0"/>
              </w:rPr>
              <w:t xml:space="preserve">No Aplica</w:t>
            </w:r>
          </w:p>
        </w:tc>
        <w:tc>
          <w:tcPr/>
          <w:p w:rsidR="00000000" w:rsidDel="00000000" w:rsidP="00000000" w:rsidRDefault="00000000" w:rsidRPr="00000000" w14:paraId="000000E8">
            <w:pPr>
              <w:spacing w:after="60" w:before="60" w:lineRule="auto"/>
              <w:rPr>
                <w:sz w:val="20"/>
                <w:szCs w:val="20"/>
              </w:rPr>
            </w:pPr>
            <w:r w:rsidDel="00000000" w:rsidR="00000000" w:rsidRPr="00000000">
              <w:rPr>
                <w:rtl w:val="0"/>
              </w:rPr>
            </w:r>
          </w:p>
        </w:tc>
      </w:tr>
      <w:tr>
        <w:tc>
          <w:tcPr/>
          <w:p w:rsidR="00000000" w:rsidDel="00000000" w:rsidP="00000000" w:rsidRDefault="00000000" w:rsidRPr="00000000" w14:paraId="000000E9">
            <w:pPr>
              <w:spacing w:after="60" w:before="60" w:lineRule="auto"/>
              <w:rPr>
                <w:sz w:val="20"/>
                <w:szCs w:val="20"/>
              </w:rPr>
            </w:pPr>
            <w:r w:rsidDel="00000000" w:rsidR="00000000" w:rsidRPr="00000000">
              <w:rPr>
                <w:sz w:val="20"/>
                <w:szCs w:val="20"/>
                <w:rtl w:val="0"/>
              </w:rPr>
              <w:t xml:space="preserve">Hito 3: Jornadas de capacitación a potenciales operadores de las plataformas Fecha cumplimiento convenio: 12/2021</w:t>
            </w:r>
          </w:p>
        </w:tc>
        <w:tc>
          <w:tcPr/>
          <w:p w:rsidR="00000000" w:rsidDel="00000000" w:rsidP="00000000" w:rsidRDefault="00000000" w:rsidRPr="00000000" w14:paraId="000000EA">
            <w:pPr>
              <w:spacing w:after="60" w:before="60" w:lineRule="auto"/>
              <w:rPr>
                <w:sz w:val="20"/>
                <w:szCs w:val="20"/>
              </w:rPr>
            </w:pPr>
            <w:r w:rsidDel="00000000" w:rsidR="00000000" w:rsidRPr="00000000">
              <w:rPr>
                <w:sz w:val="20"/>
                <w:szCs w:val="20"/>
                <w:rtl w:val="0"/>
              </w:rPr>
              <w:t xml:space="preserve">12/2021</w:t>
            </w:r>
          </w:p>
        </w:tc>
        <w:tc>
          <w:tcPr>
            <w:vAlign w:val="center"/>
          </w:tcPr>
          <w:p w:rsidR="00000000" w:rsidDel="00000000" w:rsidP="00000000" w:rsidRDefault="00000000" w:rsidRPr="00000000" w14:paraId="000000EB">
            <w:pPr>
              <w:spacing w:after="60" w:before="60" w:lineRule="auto"/>
              <w:rPr>
                <w:sz w:val="20"/>
                <w:szCs w:val="20"/>
              </w:rPr>
            </w:pPr>
            <w:r w:rsidDel="00000000" w:rsidR="00000000" w:rsidRPr="00000000">
              <w:rPr>
                <w:sz w:val="20"/>
                <w:szCs w:val="20"/>
                <w:rtl w:val="0"/>
              </w:rPr>
              <w:t xml:space="preserve">Listado de capacitados por institución</w:t>
            </w:r>
          </w:p>
        </w:tc>
        <w:tc>
          <w:tcPr/>
          <w:p w:rsidR="00000000" w:rsidDel="00000000" w:rsidP="00000000" w:rsidRDefault="00000000" w:rsidRPr="00000000" w14:paraId="000000EC">
            <w:pPr>
              <w:spacing w:after="60" w:before="60" w:lineRule="auto"/>
              <w:rPr>
                <w:sz w:val="20"/>
                <w:szCs w:val="20"/>
              </w:rPr>
            </w:pPr>
            <w:r w:rsidDel="00000000" w:rsidR="00000000" w:rsidRPr="00000000">
              <w:rPr>
                <w:sz w:val="20"/>
                <w:szCs w:val="20"/>
                <w:rtl w:val="0"/>
              </w:rPr>
              <w:t xml:space="preserve">No Aplica</w:t>
            </w:r>
          </w:p>
        </w:tc>
        <w:tc>
          <w:tcPr/>
          <w:p w:rsidR="00000000" w:rsidDel="00000000" w:rsidP="00000000" w:rsidRDefault="00000000" w:rsidRPr="00000000" w14:paraId="000000ED">
            <w:pPr>
              <w:spacing w:after="60" w:before="60" w:lineRule="auto"/>
              <w:rPr>
                <w:sz w:val="20"/>
                <w:szCs w:val="20"/>
              </w:rPr>
            </w:pPr>
            <w:r w:rsidDel="00000000" w:rsidR="00000000" w:rsidRPr="00000000">
              <w:rPr>
                <w:rtl w:val="0"/>
              </w:rPr>
            </w:r>
          </w:p>
        </w:tc>
      </w:tr>
      <w:tr>
        <w:tc>
          <w:tcPr/>
          <w:p w:rsidR="00000000" w:rsidDel="00000000" w:rsidP="00000000" w:rsidRDefault="00000000" w:rsidRPr="00000000" w14:paraId="000000EE">
            <w:pPr>
              <w:spacing w:after="60" w:before="60" w:lineRule="auto"/>
              <w:rPr>
                <w:sz w:val="20"/>
                <w:szCs w:val="20"/>
              </w:rPr>
            </w:pPr>
            <w:r w:rsidDel="00000000" w:rsidR="00000000" w:rsidRPr="00000000">
              <w:rPr>
                <w:sz w:val="20"/>
                <w:szCs w:val="20"/>
                <w:rtl w:val="0"/>
              </w:rPr>
              <w:t xml:space="preserve">Hito 4: Manual Breve Fecha cumplimiento convenio: 12/2021</w:t>
            </w:r>
          </w:p>
        </w:tc>
        <w:tc>
          <w:tcPr/>
          <w:p w:rsidR="00000000" w:rsidDel="00000000" w:rsidP="00000000" w:rsidRDefault="00000000" w:rsidRPr="00000000" w14:paraId="000000EF">
            <w:pPr>
              <w:spacing w:after="60" w:before="60" w:lineRule="auto"/>
              <w:rPr>
                <w:sz w:val="20"/>
                <w:szCs w:val="20"/>
              </w:rPr>
            </w:pPr>
            <w:r w:rsidDel="00000000" w:rsidR="00000000" w:rsidRPr="00000000">
              <w:rPr>
                <w:sz w:val="20"/>
                <w:szCs w:val="20"/>
                <w:rtl w:val="0"/>
              </w:rPr>
              <w:t xml:space="preserve">12/2021</w:t>
            </w:r>
          </w:p>
        </w:tc>
        <w:tc>
          <w:tcPr>
            <w:vAlign w:val="center"/>
          </w:tcPr>
          <w:p w:rsidR="00000000" w:rsidDel="00000000" w:rsidP="00000000" w:rsidRDefault="00000000" w:rsidRPr="00000000" w14:paraId="000000F0">
            <w:pPr>
              <w:spacing w:after="60" w:before="60" w:lineRule="auto"/>
              <w:rPr>
                <w:sz w:val="20"/>
                <w:szCs w:val="20"/>
              </w:rPr>
            </w:pPr>
            <w:r w:rsidDel="00000000" w:rsidR="00000000" w:rsidRPr="00000000">
              <w:rPr>
                <w:sz w:val="20"/>
                <w:szCs w:val="20"/>
                <w:rtl w:val="0"/>
              </w:rPr>
              <w:t xml:space="preserve">Manual disponible en la web.</w:t>
            </w:r>
          </w:p>
        </w:tc>
        <w:tc>
          <w:tcPr/>
          <w:p w:rsidR="00000000" w:rsidDel="00000000" w:rsidP="00000000" w:rsidRDefault="00000000" w:rsidRPr="00000000" w14:paraId="000000F1">
            <w:pPr>
              <w:spacing w:after="60" w:before="60" w:lineRule="auto"/>
              <w:rPr>
                <w:sz w:val="20"/>
                <w:szCs w:val="20"/>
              </w:rPr>
            </w:pPr>
            <w:r w:rsidDel="00000000" w:rsidR="00000000" w:rsidRPr="00000000">
              <w:rPr>
                <w:sz w:val="20"/>
                <w:szCs w:val="20"/>
                <w:rtl w:val="0"/>
              </w:rPr>
              <w:t xml:space="preserve">No Aplica</w:t>
            </w:r>
          </w:p>
        </w:tc>
        <w:tc>
          <w:tcPr/>
          <w:p w:rsidR="00000000" w:rsidDel="00000000" w:rsidP="00000000" w:rsidRDefault="00000000" w:rsidRPr="00000000" w14:paraId="000000F2">
            <w:pPr>
              <w:spacing w:after="60" w:before="60" w:lineRule="auto"/>
              <w:rPr>
                <w:sz w:val="20"/>
                <w:szCs w:val="20"/>
              </w:rPr>
            </w:pPr>
            <w:r w:rsidDel="00000000" w:rsidR="00000000" w:rsidRPr="00000000">
              <w:rPr>
                <w:rtl w:val="0"/>
              </w:rPr>
            </w:r>
          </w:p>
        </w:tc>
      </w:tr>
    </w:tbl>
    <w:p w:rsidR="00000000" w:rsidDel="00000000" w:rsidP="00000000" w:rsidRDefault="00000000" w:rsidRPr="00000000" w14:paraId="000000F3">
      <w:pPr>
        <w:spacing w:after="60" w:before="60" w:line="240" w:lineRule="auto"/>
        <w:rPr>
          <w:i w:val="1"/>
          <w:color w:val="808080"/>
          <w:sz w:val="20"/>
          <w:szCs w:val="20"/>
        </w:rPr>
      </w:pPr>
      <w:r w:rsidDel="00000000" w:rsidR="00000000" w:rsidRPr="00000000">
        <w:rPr>
          <w:rtl w:val="0"/>
        </w:rPr>
      </w:r>
    </w:p>
    <w:p w:rsidR="00000000" w:rsidDel="00000000" w:rsidP="00000000" w:rsidRDefault="00000000" w:rsidRPr="00000000" w14:paraId="000000F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ESTADO DE AVANCE DE INDICADORES COMPROMETIDOS</w:t>
      </w:r>
    </w:p>
    <w:p w:rsidR="00000000" w:rsidDel="00000000" w:rsidP="00000000" w:rsidRDefault="00000000" w:rsidRPr="00000000" w14:paraId="000000F5">
      <w:pPr>
        <w:spacing w:after="60" w:before="60" w:line="240" w:lineRule="auto"/>
        <w:rPr>
          <w:i w:val="1"/>
          <w:sz w:val="20"/>
          <w:szCs w:val="20"/>
        </w:rPr>
      </w:pPr>
      <w:r w:rsidDel="00000000" w:rsidR="00000000" w:rsidRPr="00000000">
        <w:rPr>
          <w:i w:val="1"/>
          <w:sz w:val="20"/>
          <w:szCs w:val="20"/>
          <w:rtl w:val="0"/>
        </w:rPr>
        <w:br w:type="textWrapping"/>
        <w:t xml:space="preserve">En caso de que su proyecto se encuentre en periodo de extensión, considerar la última meta del periodo de ejecución y agregar una nueva columna denominada “Valor efectivo año 3”, a la derecha de “Valor efectivo año 2”. </w:t>
      </w:r>
    </w:p>
    <w:tbl>
      <w:tblPr>
        <w:tblStyle w:val="Table7"/>
        <w:tblW w:w="14171.000000000002" w:type="dxa"/>
        <w:jc w:val="left"/>
        <w:tblInd w:w="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3685"/>
        <w:gridCol w:w="1417"/>
        <w:gridCol w:w="1417"/>
        <w:gridCol w:w="1417"/>
        <w:gridCol w:w="1417"/>
        <w:gridCol w:w="1417"/>
        <w:gridCol w:w="1417"/>
        <w:gridCol w:w="1984"/>
        <w:tblGridChange w:id="0">
          <w:tblGrid>
            <w:gridCol w:w="3685"/>
            <w:gridCol w:w="1417"/>
            <w:gridCol w:w="1417"/>
            <w:gridCol w:w="1417"/>
            <w:gridCol w:w="1417"/>
            <w:gridCol w:w="1417"/>
            <w:gridCol w:w="1417"/>
            <w:gridCol w:w="1984"/>
          </w:tblGrid>
        </w:tblGridChange>
      </w:tblGrid>
      <w:tr>
        <w:tc>
          <w:tcPr>
            <w:shd w:fill="e7e6e6" w:val="clear"/>
          </w:tcPr>
          <w:p w:rsidR="00000000" w:rsidDel="00000000" w:rsidP="00000000" w:rsidRDefault="00000000" w:rsidRPr="00000000" w14:paraId="000000F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458" w:right="0" w:hanging="283"/>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Avance de indicadores</w:t>
            </w:r>
          </w:p>
        </w:tc>
        <w:tc>
          <w:tcPr>
            <w:shd w:fill="e7e6e6" w:val="clear"/>
          </w:tcPr>
          <w:p w:rsidR="00000000" w:rsidDel="00000000" w:rsidP="00000000" w:rsidRDefault="00000000" w:rsidRPr="00000000" w14:paraId="000000F7">
            <w:pPr>
              <w:rPr>
                <w:b w:val="1"/>
                <w:sz w:val="20"/>
                <w:szCs w:val="20"/>
              </w:rPr>
            </w:pPr>
            <w:r w:rsidDel="00000000" w:rsidR="00000000" w:rsidRPr="00000000">
              <w:rPr>
                <w:b w:val="1"/>
                <w:sz w:val="20"/>
                <w:szCs w:val="20"/>
                <w:rtl w:val="0"/>
              </w:rPr>
              <w:t xml:space="preserve">Línea base</w:t>
            </w:r>
          </w:p>
        </w:tc>
        <w:tc>
          <w:tcPr>
            <w:shd w:fill="e7e6e6" w:val="clear"/>
          </w:tcPr>
          <w:p w:rsidR="00000000" w:rsidDel="00000000" w:rsidP="00000000" w:rsidRDefault="00000000" w:rsidRPr="00000000" w14:paraId="000000F8">
            <w:pPr>
              <w:rPr>
                <w:b w:val="1"/>
                <w:sz w:val="20"/>
                <w:szCs w:val="20"/>
              </w:rPr>
            </w:pPr>
            <w:r w:rsidDel="00000000" w:rsidR="00000000" w:rsidRPr="00000000">
              <w:rPr>
                <w:b w:val="1"/>
                <w:sz w:val="20"/>
                <w:szCs w:val="20"/>
                <w:rtl w:val="0"/>
              </w:rPr>
              <w:t xml:space="preserve">Meta año 1</w:t>
            </w:r>
          </w:p>
        </w:tc>
        <w:tc>
          <w:tcPr>
            <w:shd w:fill="e7e6e6" w:val="clear"/>
          </w:tcPr>
          <w:p w:rsidR="00000000" w:rsidDel="00000000" w:rsidP="00000000" w:rsidRDefault="00000000" w:rsidRPr="00000000" w14:paraId="000000F9">
            <w:pPr>
              <w:rPr>
                <w:b w:val="1"/>
                <w:sz w:val="20"/>
                <w:szCs w:val="20"/>
              </w:rPr>
            </w:pPr>
            <w:r w:rsidDel="00000000" w:rsidR="00000000" w:rsidRPr="00000000">
              <w:rPr>
                <w:b w:val="1"/>
                <w:sz w:val="20"/>
                <w:szCs w:val="20"/>
                <w:rtl w:val="0"/>
              </w:rPr>
              <w:t xml:space="preserve">Valor efectivo año 1</w:t>
            </w:r>
          </w:p>
        </w:tc>
        <w:tc>
          <w:tcPr>
            <w:shd w:fill="e7e6e6" w:val="clear"/>
          </w:tcPr>
          <w:p w:rsidR="00000000" w:rsidDel="00000000" w:rsidP="00000000" w:rsidRDefault="00000000" w:rsidRPr="00000000" w14:paraId="000000FA">
            <w:pPr>
              <w:rPr>
                <w:b w:val="1"/>
                <w:sz w:val="20"/>
                <w:szCs w:val="20"/>
              </w:rPr>
            </w:pPr>
            <w:r w:rsidDel="00000000" w:rsidR="00000000" w:rsidRPr="00000000">
              <w:rPr>
                <w:b w:val="1"/>
                <w:sz w:val="20"/>
                <w:szCs w:val="20"/>
                <w:rtl w:val="0"/>
              </w:rPr>
              <w:t xml:space="preserve">Meta año 2</w:t>
            </w:r>
          </w:p>
        </w:tc>
        <w:tc>
          <w:tcPr>
            <w:shd w:fill="e7e6e6" w:val="clear"/>
          </w:tcPr>
          <w:p w:rsidR="00000000" w:rsidDel="00000000" w:rsidP="00000000" w:rsidRDefault="00000000" w:rsidRPr="00000000" w14:paraId="000000FB">
            <w:pPr>
              <w:rPr>
                <w:b w:val="1"/>
                <w:sz w:val="20"/>
                <w:szCs w:val="20"/>
              </w:rPr>
            </w:pPr>
            <w:r w:rsidDel="00000000" w:rsidR="00000000" w:rsidRPr="00000000">
              <w:rPr>
                <w:b w:val="1"/>
                <w:sz w:val="20"/>
                <w:szCs w:val="20"/>
                <w:rtl w:val="0"/>
              </w:rPr>
              <w:t xml:space="preserve">Valor efectivo año 2</w:t>
            </w:r>
          </w:p>
        </w:tc>
        <w:tc>
          <w:tcPr>
            <w:shd w:fill="e7e6e6" w:val="clear"/>
          </w:tcPr>
          <w:p w:rsidR="00000000" w:rsidDel="00000000" w:rsidP="00000000" w:rsidRDefault="00000000" w:rsidRPr="00000000" w14:paraId="000000FC">
            <w:pPr>
              <w:rPr>
                <w:b w:val="1"/>
                <w:sz w:val="20"/>
                <w:szCs w:val="20"/>
              </w:rPr>
            </w:pPr>
            <w:r w:rsidDel="00000000" w:rsidR="00000000" w:rsidRPr="00000000">
              <w:rPr>
                <w:b w:val="1"/>
                <w:sz w:val="20"/>
                <w:szCs w:val="20"/>
                <w:rtl w:val="0"/>
              </w:rPr>
              <w:t xml:space="preserve">Estado de avance</w:t>
            </w:r>
            <w:r w:rsidDel="00000000" w:rsidR="00000000" w:rsidRPr="00000000">
              <w:rPr>
                <w:sz w:val="20"/>
                <w:szCs w:val="20"/>
                <w:vertAlign w:val="superscript"/>
              </w:rPr>
              <w:footnoteReference w:customMarkFollows="0" w:id="3"/>
            </w:r>
            <w:r w:rsidDel="00000000" w:rsidR="00000000" w:rsidRPr="00000000">
              <w:rPr>
                <w:rtl w:val="0"/>
              </w:rPr>
            </w:r>
          </w:p>
        </w:tc>
        <w:tc>
          <w:tcPr>
            <w:shd w:fill="e7e6e6" w:val="clear"/>
          </w:tcPr>
          <w:p w:rsidR="00000000" w:rsidDel="00000000" w:rsidP="00000000" w:rsidRDefault="00000000" w:rsidRPr="00000000" w14:paraId="000000FD">
            <w:pPr>
              <w:rPr>
                <w:b w:val="1"/>
                <w:sz w:val="20"/>
                <w:szCs w:val="20"/>
              </w:rPr>
            </w:pPr>
            <w:r w:rsidDel="00000000" w:rsidR="00000000" w:rsidRPr="00000000">
              <w:rPr>
                <w:b w:val="1"/>
                <w:sz w:val="20"/>
                <w:szCs w:val="20"/>
                <w:rtl w:val="0"/>
              </w:rPr>
              <w:t xml:space="preserve">MdV (establecido en proyecto)</w:t>
            </w:r>
            <w:r w:rsidDel="00000000" w:rsidR="00000000" w:rsidRPr="00000000">
              <w:rPr>
                <w:sz w:val="20"/>
                <w:szCs w:val="20"/>
                <w:vertAlign w:val="superscript"/>
              </w:rPr>
              <w:footnoteReference w:customMarkFollows="0" w:id="4"/>
            </w:r>
            <w:r w:rsidDel="00000000" w:rsidR="00000000" w:rsidRPr="00000000">
              <w:rPr>
                <w:rtl w:val="0"/>
              </w:rPr>
            </w:r>
          </w:p>
        </w:tc>
      </w:tr>
      <w:tr>
        <w:tc>
          <w:tcPr>
            <w:shd w:fill="e7e6e6" w:val="clear"/>
          </w:tcPr>
          <w:p w:rsidR="00000000" w:rsidDel="00000000" w:rsidP="00000000" w:rsidRDefault="00000000" w:rsidRPr="00000000" w14:paraId="000000FE">
            <w:pPr>
              <w:rPr>
                <w:b w:val="1"/>
                <w:i w:val="1"/>
                <w:sz w:val="20"/>
                <w:szCs w:val="20"/>
              </w:rPr>
            </w:pPr>
            <w:r w:rsidDel="00000000" w:rsidR="00000000" w:rsidRPr="00000000">
              <w:rPr>
                <w:b w:val="1"/>
                <w:i w:val="1"/>
                <w:color w:val="808080"/>
                <w:sz w:val="20"/>
                <w:szCs w:val="20"/>
                <w:rtl w:val="0"/>
              </w:rPr>
              <w:t xml:space="preserve">Insertar indicador, según proyecto</w:t>
            </w:r>
            <w:r w:rsidDel="00000000" w:rsidR="00000000" w:rsidRPr="00000000">
              <w:rPr>
                <w:rtl w:val="0"/>
              </w:rPr>
            </w:r>
          </w:p>
        </w:tc>
        <w:tc>
          <w:tcPr>
            <w:shd w:fill="e7e6e6" w:val="clear"/>
          </w:tcPr>
          <w:p w:rsidR="00000000" w:rsidDel="00000000" w:rsidP="00000000" w:rsidRDefault="00000000" w:rsidRPr="00000000" w14:paraId="000000FF">
            <w:pPr>
              <w:rPr>
                <w:i w:val="1"/>
                <w:sz w:val="20"/>
                <w:szCs w:val="20"/>
              </w:rPr>
            </w:pPr>
            <w:r w:rsidDel="00000000" w:rsidR="00000000" w:rsidRPr="00000000">
              <w:rPr>
                <w:i w:val="1"/>
                <w:color w:val="808080"/>
                <w:sz w:val="20"/>
                <w:szCs w:val="20"/>
                <w:rtl w:val="0"/>
              </w:rPr>
              <w:t xml:space="preserve">Insertar LB, según proyecto</w:t>
            </w:r>
            <w:r w:rsidDel="00000000" w:rsidR="00000000" w:rsidRPr="00000000">
              <w:rPr>
                <w:rtl w:val="0"/>
              </w:rPr>
            </w:r>
          </w:p>
        </w:tc>
        <w:tc>
          <w:tcPr>
            <w:shd w:fill="e7e6e6" w:val="clear"/>
          </w:tcPr>
          <w:p w:rsidR="00000000" w:rsidDel="00000000" w:rsidP="00000000" w:rsidRDefault="00000000" w:rsidRPr="00000000" w14:paraId="00000100">
            <w:pPr>
              <w:rPr>
                <w:b w:val="1"/>
                <w:sz w:val="20"/>
                <w:szCs w:val="20"/>
              </w:rPr>
            </w:pPr>
            <w:r w:rsidDel="00000000" w:rsidR="00000000" w:rsidRPr="00000000">
              <w:rPr>
                <w:i w:val="1"/>
                <w:color w:val="808080"/>
                <w:sz w:val="20"/>
                <w:szCs w:val="20"/>
                <w:rtl w:val="0"/>
              </w:rPr>
              <w:t xml:space="preserve">Insertar meta, según proyecto</w:t>
            </w:r>
            <w:r w:rsidDel="00000000" w:rsidR="00000000" w:rsidRPr="00000000">
              <w:rPr>
                <w:rtl w:val="0"/>
              </w:rPr>
            </w:r>
          </w:p>
        </w:tc>
        <w:tc>
          <w:tcPr/>
          <w:p w:rsidR="00000000" w:rsidDel="00000000" w:rsidP="00000000" w:rsidRDefault="00000000" w:rsidRPr="00000000" w14:paraId="00000101">
            <w:pPr>
              <w:rPr>
                <w:b w:val="1"/>
                <w:sz w:val="20"/>
                <w:szCs w:val="20"/>
              </w:rPr>
            </w:pPr>
            <w:r w:rsidDel="00000000" w:rsidR="00000000" w:rsidRPr="00000000">
              <w:rPr>
                <w:i w:val="1"/>
                <w:color w:val="808080"/>
                <w:sz w:val="20"/>
                <w:szCs w:val="20"/>
                <w:rtl w:val="0"/>
              </w:rPr>
              <w:t xml:space="preserve">Indicar logro durante año 1 o 1er semestre, según corresponda</w:t>
            </w:r>
            <w:r w:rsidDel="00000000" w:rsidR="00000000" w:rsidRPr="00000000">
              <w:rPr>
                <w:rtl w:val="0"/>
              </w:rPr>
            </w:r>
          </w:p>
        </w:tc>
        <w:tc>
          <w:tcPr>
            <w:shd w:fill="e7e6e6" w:val="clear"/>
          </w:tcPr>
          <w:p w:rsidR="00000000" w:rsidDel="00000000" w:rsidP="00000000" w:rsidRDefault="00000000" w:rsidRPr="00000000" w14:paraId="00000102">
            <w:pPr>
              <w:rPr>
                <w:b w:val="1"/>
                <w:sz w:val="20"/>
                <w:szCs w:val="20"/>
              </w:rPr>
            </w:pPr>
            <w:r w:rsidDel="00000000" w:rsidR="00000000" w:rsidRPr="00000000">
              <w:rPr>
                <w:i w:val="1"/>
                <w:color w:val="808080"/>
                <w:sz w:val="20"/>
                <w:szCs w:val="20"/>
                <w:rtl w:val="0"/>
              </w:rPr>
              <w:t xml:space="preserve">Insertar meta, según proyecto</w:t>
            </w:r>
            <w:r w:rsidDel="00000000" w:rsidR="00000000" w:rsidRPr="00000000">
              <w:rPr>
                <w:rtl w:val="0"/>
              </w:rPr>
            </w:r>
          </w:p>
        </w:tc>
        <w:tc>
          <w:tcPr/>
          <w:p w:rsidR="00000000" w:rsidDel="00000000" w:rsidP="00000000" w:rsidRDefault="00000000" w:rsidRPr="00000000" w14:paraId="00000103">
            <w:pPr>
              <w:rPr>
                <w:b w:val="1"/>
                <w:sz w:val="20"/>
                <w:szCs w:val="20"/>
              </w:rPr>
            </w:pPr>
            <w:r w:rsidDel="00000000" w:rsidR="00000000" w:rsidRPr="00000000">
              <w:rPr>
                <w:i w:val="1"/>
                <w:color w:val="808080"/>
                <w:sz w:val="20"/>
                <w:szCs w:val="20"/>
                <w:rtl w:val="0"/>
              </w:rPr>
              <w:t xml:space="preserve">Indicar logro durante año 2 o 1er semestre del año 2, según corresponda</w:t>
            </w:r>
            <w:r w:rsidDel="00000000" w:rsidR="00000000" w:rsidRPr="00000000">
              <w:rPr>
                <w:rtl w:val="0"/>
              </w:rPr>
            </w:r>
          </w:p>
        </w:tc>
        <w:tc>
          <w:tcPr/>
          <w:p w:rsidR="00000000" w:rsidDel="00000000" w:rsidP="00000000" w:rsidRDefault="00000000" w:rsidRPr="00000000" w14:paraId="00000104">
            <w:pPr>
              <w:rPr>
                <w:b w:val="1"/>
                <w:sz w:val="20"/>
                <w:szCs w:val="20"/>
              </w:rPr>
            </w:pPr>
            <w:r w:rsidDel="00000000" w:rsidR="00000000" w:rsidRPr="00000000">
              <w:rPr>
                <w:rtl w:val="0"/>
              </w:rPr>
            </w:r>
          </w:p>
        </w:tc>
        <w:tc>
          <w:tcPr/>
          <w:p w:rsidR="00000000" w:rsidDel="00000000" w:rsidP="00000000" w:rsidRDefault="00000000" w:rsidRPr="00000000" w14:paraId="00000105">
            <w:pPr>
              <w:rPr>
                <w:b w:val="1"/>
                <w:sz w:val="20"/>
                <w:szCs w:val="20"/>
                <w:u w:val="single"/>
              </w:rPr>
            </w:pPr>
            <w:r w:rsidDel="00000000" w:rsidR="00000000" w:rsidRPr="00000000">
              <w:rPr>
                <w:i w:val="1"/>
                <w:color w:val="808080"/>
                <w:sz w:val="20"/>
                <w:szCs w:val="20"/>
                <w:u w:val="single"/>
                <w:rtl w:val="0"/>
              </w:rPr>
              <w:t xml:space="preserve">Adjunto numerado</w:t>
            </w:r>
            <w:r w:rsidDel="00000000" w:rsidR="00000000" w:rsidRPr="00000000">
              <w:rPr>
                <w:rtl w:val="0"/>
              </w:rPr>
            </w:r>
          </w:p>
        </w:tc>
      </w:tr>
      <w:tr>
        <w:tc>
          <w:tcPr>
            <w:shd w:fill="e7e6e6" w:val="clear"/>
          </w:tcPr>
          <w:p w:rsidR="00000000" w:rsidDel="00000000" w:rsidP="00000000" w:rsidRDefault="00000000" w:rsidRPr="00000000" w14:paraId="00000106">
            <w:pPr>
              <w:rPr>
                <w:b w:val="1"/>
                <w:color w:val="808080"/>
                <w:sz w:val="20"/>
                <w:szCs w:val="20"/>
              </w:rPr>
            </w:pPr>
            <w:r w:rsidDel="00000000" w:rsidR="00000000" w:rsidRPr="00000000">
              <w:rPr>
                <w:b w:val="1"/>
                <w:color w:val="808080"/>
                <w:sz w:val="20"/>
                <w:szCs w:val="20"/>
                <w:rtl w:val="0"/>
              </w:rPr>
              <w:t xml:space="preserve">Porcentaje de actores del área del turismo que participan en definición de variables del Modelo Teórico de Demanda Turística.</w:t>
            </w:r>
          </w:p>
        </w:tc>
        <w:tc>
          <w:tcPr>
            <w:shd w:fill="e7e6e6" w:val="clear"/>
          </w:tcPr>
          <w:p w:rsidR="00000000" w:rsidDel="00000000" w:rsidP="00000000" w:rsidRDefault="00000000" w:rsidRPr="00000000" w14:paraId="00000107">
            <w:pPr>
              <w:rPr>
                <w:b w:val="1"/>
                <w:sz w:val="20"/>
                <w:szCs w:val="20"/>
              </w:rPr>
            </w:pPr>
            <w:r w:rsidDel="00000000" w:rsidR="00000000" w:rsidRPr="00000000">
              <w:rPr>
                <w:b w:val="1"/>
                <w:sz w:val="20"/>
                <w:szCs w:val="20"/>
                <w:rtl w:val="0"/>
              </w:rPr>
              <w:t xml:space="preserve">0</w:t>
            </w:r>
          </w:p>
        </w:tc>
        <w:tc>
          <w:tcPr>
            <w:shd w:fill="e7e6e6" w:val="clear"/>
          </w:tcPr>
          <w:p w:rsidR="00000000" w:rsidDel="00000000" w:rsidP="00000000" w:rsidRDefault="00000000" w:rsidRPr="00000000" w14:paraId="00000108">
            <w:pPr>
              <w:rPr>
                <w:b w:val="1"/>
                <w:sz w:val="20"/>
                <w:szCs w:val="20"/>
              </w:rPr>
            </w:pPr>
            <w:r w:rsidDel="00000000" w:rsidR="00000000" w:rsidRPr="00000000">
              <w:rPr>
                <w:b w:val="1"/>
                <w:sz w:val="20"/>
                <w:szCs w:val="20"/>
                <w:rtl w:val="0"/>
              </w:rPr>
              <w:t xml:space="preserve">65%</w:t>
            </w:r>
          </w:p>
        </w:tc>
        <w:tc>
          <w:tcPr/>
          <w:p w:rsidR="00000000" w:rsidDel="00000000" w:rsidP="00000000" w:rsidRDefault="00000000" w:rsidRPr="00000000" w14:paraId="00000109">
            <w:pPr>
              <w:rPr>
                <w:b w:val="1"/>
                <w:sz w:val="20"/>
                <w:szCs w:val="20"/>
              </w:rPr>
            </w:pPr>
            <w:r w:rsidDel="00000000" w:rsidR="00000000" w:rsidRPr="00000000">
              <w:rPr>
                <w:b w:val="1"/>
                <w:sz w:val="20"/>
                <w:szCs w:val="20"/>
                <w:rtl w:val="0"/>
              </w:rPr>
              <w:t xml:space="preserve">67%</w:t>
            </w:r>
          </w:p>
        </w:tc>
        <w:tc>
          <w:tcPr>
            <w:shd w:fill="e7e6e6" w:val="clear"/>
          </w:tcPr>
          <w:p w:rsidR="00000000" w:rsidDel="00000000" w:rsidP="00000000" w:rsidRDefault="00000000" w:rsidRPr="00000000" w14:paraId="0000010A">
            <w:pPr>
              <w:rPr>
                <w:b w:val="1"/>
                <w:sz w:val="20"/>
                <w:szCs w:val="20"/>
              </w:rPr>
            </w:pPr>
            <w:r w:rsidDel="00000000" w:rsidR="00000000" w:rsidRPr="00000000">
              <w:rPr>
                <w:b w:val="1"/>
                <w:sz w:val="20"/>
                <w:szCs w:val="20"/>
                <w:rtl w:val="0"/>
              </w:rPr>
              <w:t xml:space="preserve">-</w:t>
            </w:r>
          </w:p>
        </w:tc>
        <w:tc>
          <w:tcPr/>
          <w:p w:rsidR="00000000" w:rsidDel="00000000" w:rsidP="00000000" w:rsidRDefault="00000000" w:rsidRPr="00000000" w14:paraId="0000010B">
            <w:pPr>
              <w:rPr>
                <w:b w:val="1"/>
                <w:sz w:val="20"/>
                <w:szCs w:val="20"/>
              </w:rPr>
            </w:pPr>
            <w:r w:rsidDel="00000000" w:rsidR="00000000" w:rsidRPr="00000000">
              <w:rPr>
                <w:b w:val="1"/>
                <w:sz w:val="20"/>
                <w:szCs w:val="20"/>
                <w:rtl w:val="0"/>
              </w:rPr>
              <w:t xml:space="preserve">-</w:t>
            </w:r>
          </w:p>
        </w:tc>
        <w:tc>
          <w:tcPr/>
          <w:p w:rsidR="00000000" w:rsidDel="00000000" w:rsidP="00000000" w:rsidRDefault="00000000" w:rsidRPr="00000000" w14:paraId="0000010C">
            <w:pPr>
              <w:rPr>
                <w:b w:val="1"/>
                <w:sz w:val="20"/>
                <w:szCs w:val="20"/>
              </w:rPr>
            </w:pPr>
            <w:r w:rsidDel="00000000" w:rsidR="00000000" w:rsidRPr="00000000">
              <w:rPr>
                <w:b w:val="1"/>
                <w:sz w:val="20"/>
                <w:szCs w:val="20"/>
                <w:rtl w:val="0"/>
              </w:rPr>
              <w:t xml:space="preserve">Logrado</w:t>
            </w:r>
          </w:p>
        </w:tc>
        <w:tc>
          <w:tcPr/>
          <w:p w:rsidR="00000000" w:rsidDel="00000000" w:rsidP="00000000" w:rsidRDefault="00000000" w:rsidRPr="00000000" w14:paraId="0000010D">
            <w:pPr>
              <w:rPr>
                <w:b w:val="1"/>
                <w:sz w:val="20"/>
                <w:szCs w:val="20"/>
              </w:rPr>
            </w:pPr>
            <w:r w:rsidDel="00000000" w:rsidR="00000000" w:rsidRPr="00000000">
              <w:rPr>
                <w:b w:val="1"/>
                <w:sz w:val="20"/>
                <w:szCs w:val="20"/>
                <w:rtl w:val="0"/>
              </w:rPr>
              <w:t xml:space="preserve">Informe ejecutivo que contempla lista de actores invitados y participantes a conversaciones y entrevistas</w:t>
            </w:r>
          </w:p>
        </w:tc>
      </w:tr>
      <w:tr>
        <w:tc>
          <w:tcPr>
            <w:shd w:fill="e7e6e6" w:val="clear"/>
          </w:tcPr>
          <w:p w:rsidR="00000000" w:rsidDel="00000000" w:rsidP="00000000" w:rsidRDefault="00000000" w:rsidRPr="00000000" w14:paraId="0000010E">
            <w:pPr>
              <w:rPr>
                <w:b w:val="1"/>
                <w:color w:val="808080"/>
                <w:sz w:val="20"/>
                <w:szCs w:val="20"/>
              </w:rPr>
            </w:pPr>
            <w:r w:rsidDel="00000000" w:rsidR="00000000" w:rsidRPr="00000000">
              <w:rPr>
                <w:b w:val="1"/>
                <w:color w:val="808080"/>
                <w:sz w:val="20"/>
                <w:szCs w:val="20"/>
                <w:rtl w:val="0"/>
              </w:rPr>
              <w:t xml:space="preserve">Porcentaje de productos comprometidos en el OE 1 (mapas de actores, procesos y de variables críticas y Modelo Teórico de inversión turística eficiente) entregados</w:t>
            </w:r>
          </w:p>
        </w:tc>
        <w:tc>
          <w:tcPr>
            <w:shd w:fill="e7e6e6" w:val="clear"/>
          </w:tcPr>
          <w:p w:rsidR="00000000" w:rsidDel="00000000" w:rsidP="00000000" w:rsidRDefault="00000000" w:rsidRPr="00000000" w14:paraId="0000010F">
            <w:pPr>
              <w:rPr>
                <w:b w:val="1"/>
                <w:sz w:val="20"/>
                <w:szCs w:val="20"/>
              </w:rPr>
            </w:pPr>
            <w:r w:rsidDel="00000000" w:rsidR="00000000" w:rsidRPr="00000000">
              <w:rPr>
                <w:b w:val="1"/>
                <w:sz w:val="20"/>
                <w:szCs w:val="20"/>
                <w:rtl w:val="0"/>
              </w:rPr>
              <w:t xml:space="preserve">0</w:t>
            </w:r>
          </w:p>
        </w:tc>
        <w:tc>
          <w:tcPr>
            <w:shd w:fill="e7e6e6" w:val="clear"/>
          </w:tcPr>
          <w:p w:rsidR="00000000" w:rsidDel="00000000" w:rsidP="00000000" w:rsidRDefault="00000000" w:rsidRPr="00000000" w14:paraId="00000110">
            <w:pPr>
              <w:rPr>
                <w:b w:val="1"/>
                <w:sz w:val="20"/>
                <w:szCs w:val="20"/>
              </w:rPr>
            </w:pPr>
            <w:r w:rsidDel="00000000" w:rsidR="00000000" w:rsidRPr="00000000">
              <w:rPr>
                <w:b w:val="1"/>
                <w:sz w:val="20"/>
                <w:szCs w:val="20"/>
                <w:rtl w:val="0"/>
              </w:rPr>
              <w:t xml:space="preserve">100%</w:t>
            </w:r>
          </w:p>
        </w:tc>
        <w:tc>
          <w:tcPr/>
          <w:p w:rsidR="00000000" w:rsidDel="00000000" w:rsidP="00000000" w:rsidRDefault="00000000" w:rsidRPr="00000000" w14:paraId="00000111">
            <w:pPr>
              <w:rPr>
                <w:b w:val="1"/>
                <w:sz w:val="20"/>
                <w:szCs w:val="20"/>
              </w:rPr>
            </w:pPr>
            <w:r w:rsidDel="00000000" w:rsidR="00000000" w:rsidRPr="00000000">
              <w:rPr>
                <w:b w:val="1"/>
                <w:sz w:val="20"/>
                <w:szCs w:val="20"/>
                <w:rtl w:val="0"/>
              </w:rPr>
              <w:t xml:space="preserve">85%</w:t>
            </w:r>
          </w:p>
        </w:tc>
        <w:tc>
          <w:tcPr>
            <w:shd w:fill="e7e6e6" w:val="clear"/>
          </w:tcPr>
          <w:p w:rsidR="00000000" w:rsidDel="00000000" w:rsidP="00000000" w:rsidRDefault="00000000" w:rsidRPr="00000000" w14:paraId="00000112">
            <w:pPr>
              <w:rPr>
                <w:b w:val="1"/>
                <w:sz w:val="20"/>
                <w:szCs w:val="20"/>
              </w:rPr>
            </w:pPr>
            <w:r w:rsidDel="00000000" w:rsidR="00000000" w:rsidRPr="00000000">
              <w:rPr>
                <w:b w:val="1"/>
                <w:sz w:val="20"/>
                <w:szCs w:val="20"/>
                <w:rtl w:val="0"/>
              </w:rPr>
              <w:t xml:space="preserve">-</w:t>
            </w:r>
          </w:p>
        </w:tc>
        <w:tc>
          <w:tcPr/>
          <w:p w:rsidR="00000000" w:rsidDel="00000000" w:rsidP="00000000" w:rsidRDefault="00000000" w:rsidRPr="00000000" w14:paraId="00000113">
            <w:pPr>
              <w:rPr>
                <w:b w:val="1"/>
                <w:sz w:val="20"/>
                <w:szCs w:val="20"/>
              </w:rPr>
            </w:pPr>
            <w:r w:rsidDel="00000000" w:rsidR="00000000" w:rsidRPr="00000000">
              <w:rPr>
                <w:b w:val="1"/>
                <w:sz w:val="20"/>
                <w:szCs w:val="20"/>
                <w:rtl w:val="0"/>
              </w:rPr>
              <w:t xml:space="preserve">-</w:t>
            </w:r>
          </w:p>
        </w:tc>
        <w:tc>
          <w:tcPr/>
          <w:p w:rsidR="00000000" w:rsidDel="00000000" w:rsidP="00000000" w:rsidRDefault="00000000" w:rsidRPr="00000000" w14:paraId="00000114">
            <w:pPr>
              <w:rPr>
                <w:b w:val="1"/>
                <w:sz w:val="20"/>
                <w:szCs w:val="20"/>
              </w:rPr>
            </w:pPr>
            <w:r w:rsidDel="00000000" w:rsidR="00000000" w:rsidRPr="00000000">
              <w:rPr>
                <w:b w:val="1"/>
                <w:sz w:val="20"/>
                <w:szCs w:val="20"/>
                <w:rtl w:val="0"/>
              </w:rPr>
              <w:t xml:space="preserve">Parcialmente logrado. </w:t>
            </w:r>
          </w:p>
        </w:tc>
        <w:tc>
          <w:tcPr/>
          <w:p w:rsidR="00000000" w:rsidDel="00000000" w:rsidP="00000000" w:rsidRDefault="00000000" w:rsidRPr="00000000" w14:paraId="00000115">
            <w:pPr>
              <w:rPr>
                <w:b w:val="1"/>
                <w:sz w:val="20"/>
                <w:szCs w:val="20"/>
              </w:rPr>
            </w:pPr>
            <w:r w:rsidDel="00000000" w:rsidR="00000000" w:rsidRPr="00000000">
              <w:rPr>
                <w:b w:val="1"/>
                <w:sz w:val="20"/>
                <w:szCs w:val="20"/>
                <w:rtl w:val="0"/>
              </w:rPr>
              <w:t xml:space="preserve">Documentos físicos de mapas de actores, procesos y de variables críticas.</w:t>
            </w:r>
          </w:p>
        </w:tc>
      </w:tr>
      <w:tr>
        <w:tc>
          <w:tcPr>
            <w:shd w:fill="e7e6e6" w:val="clear"/>
          </w:tcPr>
          <w:p w:rsidR="00000000" w:rsidDel="00000000" w:rsidP="00000000" w:rsidRDefault="00000000" w:rsidRPr="00000000" w14:paraId="00000116">
            <w:pPr>
              <w:rPr>
                <w:b w:val="1"/>
                <w:color w:val="808080"/>
                <w:sz w:val="20"/>
                <w:szCs w:val="20"/>
              </w:rPr>
            </w:pPr>
            <w:r w:rsidDel="00000000" w:rsidR="00000000" w:rsidRPr="00000000">
              <w:rPr>
                <w:b w:val="1"/>
                <w:color w:val="808080"/>
                <w:sz w:val="20"/>
                <w:szCs w:val="20"/>
                <w:rtl w:val="0"/>
              </w:rPr>
              <w:t xml:space="preserve">Porcentajes de productos comprometidos en el OE 2 (Minería de datos, Base de datos y Mapas de calor y Clusterización) entregados</w:t>
            </w:r>
          </w:p>
        </w:tc>
        <w:tc>
          <w:tcPr>
            <w:shd w:fill="e7e6e6" w:val="clear"/>
          </w:tcPr>
          <w:p w:rsidR="00000000" w:rsidDel="00000000" w:rsidP="00000000" w:rsidRDefault="00000000" w:rsidRPr="00000000" w14:paraId="00000117">
            <w:pPr>
              <w:rPr>
                <w:b w:val="1"/>
                <w:sz w:val="20"/>
                <w:szCs w:val="20"/>
              </w:rPr>
            </w:pPr>
            <w:r w:rsidDel="00000000" w:rsidR="00000000" w:rsidRPr="00000000">
              <w:rPr>
                <w:b w:val="1"/>
                <w:sz w:val="20"/>
                <w:szCs w:val="20"/>
                <w:rtl w:val="0"/>
              </w:rPr>
              <w:t xml:space="preserve">0</w:t>
            </w:r>
          </w:p>
        </w:tc>
        <w:tc>
          <w:tcPr>
            <w:shd w:fill="e7e6e6" w:val="clear"/>
          </w:tcPr>
          <w:p w:rsidR="00000000" w:rsidDel="00000000" w:rsidP="00000000" w:rsidRDefault="00000000" w:rsidRPr="00000000" w14:paraId="00000118">
            <w:pPr>
              <w:rPr>
                <w:b w:val="1"/>
                <w:sz w:val="20"/>
                <w:szCs w:val="20"/>
              </w:rPr>
            </w:pPr>
            <w:r w:rsidDel="00000000" w:rsidR="00000000" w:rsidRPr="00000000">
              <w:rPr>
                <w:b w:val="1"/>
                <w:sz w:val="20"/>
                <w:szCs w:val="20"/>
                <w:rtl w:val="0"/>
              </w:rPr>
              <w:t xml:space="preserve">100%</w:t>
            </w:r>
          </w:p>
        </w:tc>
        <w:tc>
          <w:tcPr/>
          <w:p w:rsidR="00000000" w:rsidDel="00000000" w:rsidP="00000000" w:rsidRDefault="00000000" w:rsidRPr="00000000" w14:paraId="00000119">
            <w:pPr>
              <w:rPr>
                <w:b w:val="1"/>
                <w:sz w:val="20"/>
                <w:szCs w:val="20"/>
              </w:rPr>
            </w:pPr>
            <w:r w:rsidDel="00000000" w:rsidR="00000000" w:rsidRPr="00000000">
              <w:rPr>
                <w:b w:val="1"/>
                <w:sz w:val="20"/>
                <w:szCs w:val="20"/>
                <w:rtl w:val="0"/>
              </w:rPr>
              <w:t xml:space="preserve">70%</w:t>
            </w:r>
          </w:p>
        </w:tc>
        <w:tc>
          <w:tcPr>
            <w:shd w:fill="e7e6e6" w:val="clear"/>
          </w:tcPr>
          <w:p w:rsidR="00000000" w:rsidDel="00000000" w:rsidP="00000000" w:rsidRDefault="00000000" w:rsidRPr="00000000" w14:paraId="0000011A">
            <w:pPr>
              <w:rPr>
                <w:b w:val="1"/>
                <w:sz w:val="20"/>
                <w:szCs w:val="20"/>
              </w:rPr>
            </w:pPr>
            <w:r w:rsidDel="00000000" w:rsidR="00000000" w:rsidRPr="00000000">
              <w:rPr>
                <w:b w:val="1"/>
                <w:sz w:val="20"/>
                <w:szCs w:val="20"/>
                <w:rtl w:val="0"/>
              </w:rPr>
              <w:t xml:space="preserve">-</w:t>
            </w:r>
          </w:p>
        </w:tc>
        <w:tc>
          <w:tcPr/>
          <w:p w:rsidR="00000000" w:rsidDel="00000000" w:rsidP="00000000" w:rsidRDefault="00000000" w:rsidRPr="00000000" w14:paraId="0000011B">
            <w:pPr>
              <w:rPr>
                <w:b w:val="1"/>
                <w:sz w:val="20"/>
                <w:szCs w:val="20"/>
              </w:rPr>
            </w:pPr>
            <w:r w:rsidDel="00000000" w:rsidR="00000000" w:rsidRPr="00000000">
              <w:rPr>
                <w:b w:val="1"/>
                <w:sz w:val="20"/>
                <w:szCs w:val="20"/>
                <w:rtl w:val="0"/>
              </w:rPr>
              <w:t xml:space="preserve">-</w:t>
            </w:r>
          </w:p>
        </w:tc>
        <w:tc>
          <w:tcPr/>
          <w:p w:rsidR="00000000" w:rsidDel="00000000" w:rsidP="00000000" w:rsidRDefault="00000000" w:rsidRPr="00000000" w14:paraId="0000011C">
            <w:pPr>
              <w:rPr>
                <w:b w:val="1"/>
                <w:sz w:val="20"/>
                <w:szCs w:val="20"/>
              </w:rPr>
            </w:pPr>
            <w:r w:rsidDel="00000000" w:rsidR="00000000" w:rsidRPr="00000000">
              <w:rPr>
                <w:b w:val="1"/>
                <w:sz w:val="20"/>
                <w:szCs w:val="20"/>
                <w:rtl w:val="0"/>
              </w:rPr>
              <w:t xml:space="preserve">Parcialmente logrado.</w:t>
            </w:r>
          </w:p>
        </w:tc>
        <w:tc>
          <w:tcPr/>
          <w:p w:rsidR="00000000" w:rsidDel="00000000" w:rsidP="00000000" w:rsidRDefault="00000000" w:rsidRPr="00000000" w14:paraId="0000011D">
            <w:pPr>
              <w:rPr>
                <w:b w:val="1"/>
                <w:sz w:val="20"/>
                <w:szCs w:val="20"/>
              </w:rPr>
            </w:pPr>
            <w:r w:rsidDel="00000000" w:rsidR="00000000" w:rsidRPr="00000000">
              <w:rPr>
                <w:b w:val="1"/>
                <w:sz w:val="20"/>
                <w:szCs w:val="20"/>
                <w:rtl w:val="0"/>
              </w:rPr>
              <w:t xml:space="preserve">Base de Datos y Mapas Exploratorio</w:t>
            </w:r>
          </w:p>
        </w:tc>
      </w:tr>
      <w:tr>
        <w:tc>
          <w:tcPr>
            <w:shd w:fill="e7e6e6" w:val="clear"/>
          </w:tcPr>
          <w:p w:rsidR="00000000" w:rsidDel="00000000" w:rsidP="00000000" w:rsidRDefault="00000000" w:rsidRPr="00000000" w14:paraId="0000011E">
            <w:pPr>
              <w:rPr>
                <w:b w:val="1"/>
                <w:color w:val="808080"/>
                <w:sz w:val="20"/>
                <w:szCs w:val="20"/>
              </w:rPr>
            </w:pPr>
            <w:r w:rsidDel="00000000" w:rsidR="00000000" w:rsidRPr="00000000">
              <w:rPr>
                <w:b w:val="1"/>
                <w:color w:val="808080"/>
                <w:sz w:val="20"/>
                <w:szCs w:val="20"/>
                <w:rtl w:val="0"/>
              </w:rPr>
              <w:t xml:space="preserve">Porcentajes de productos comprometidos en OE3 (Modelo demanda turística, Modelo económico estimación demanda e implementación en ambiente computacional) entregados</w:t>
            </w:r>
          </w:p>
        </w:tc>
        <w:tc>
          <w:tcPr>
            <w:shd w:fill="e7e6e6" w:val="clear"/>
          </w:tcPr>
          <w:p w:rsidR="00000000" w:rsidDel="00000000" w:rsidP="00000000" w:rsidRDefault="00000000" w:rsidRPr="00000000" w14:paraId="0000011F">
            <w:pPr>
              <w:rPr>
                <w:b w:val="1"/>
                <w:sz w:val="20"/>
                <w:szCs w:val="20"/>
              </w:rPr>
            </w:pPr>
            <w:r w:rsidDel="00000000" w:rsidR="00000000" w:rsidRPr="00000000">
              <w:rPr>
                <w:b w:val="1"/>
                <w:sz w:val="20"/>
                <w:szCs w:val="20"/>
                <w:rtl w:val="0"/>
              </w:rPr>
              <w:t xml:space="preserve">0</w:t>
            </w:r>
          </w:p>
        </w:tc>
        <w:tc>
          <w:tcPr>
            <w:shd w:fill="e7e6e6" w:val="clear"/>
          </w:tcPr>
          <w:p w:rsidR="00000000" w:rsidDel="00000000" w:rsidP="00000000" w:rsidRDefault="00000000" w:rsidRPr="00000000" w14:paraId="00000120">
            <w:pPr>
              <w:rPr>
                <w:b w:val="1"/>
                <w:sz w:val="20"/>
                <w:szCs w:val="20"/>
              </w:rPr>
            </w:pPr>
            <w:r w:rsidDel="00000000" w:rsidR="00000000" w:rsidRPr="00000000">
              <w:rPr>
                <w:b w:val="1"/>
                <w:sz w:val="20"/>
                <w:szCs w:val="20"/>
                <w:rtl w:val="0"/>
              </w:rPr>
              <w:t xml:space="preserve">50%</w:t>
            </w:r>
          </w:p>
        </w:tc>
        <w:tc>
          <w:tcPr/>
          <w:p w:rsidR="00000000" w:rsidDel="00000000" w:rsidP="00000000" w:rsidRDefault="00000000" w:rsidRPr="00000000" w14:paraId="00000121">
            <w:pPr>
              <w:rPr>
                <w:b w:val="1"/>
                <w:sz w:val="20"/>
                <w:szCs w:val="20"/>
              </w:rPr>
            </w:pPr>
            <w:r w:rsidDel="00000000" w:rsidR="00000000" w:rsidRPr="00000000">
              <w:rPr>
                <w:b w:val="1"/>
                <w:sz w:val="20"/>
                <w:szCs w:val="20"/>
                <w:rtl w:val="0"/>
              </w:rPr>
              <w:t xml:space="preserve">15%</w:t>
            </w:r>
          </w:p>
        </w:tc>
        <w:tc>
          <w:tcPr>
            <w:shd w:fill="e7e6e6" w:val="clear"/>
          </w:tcPr>
          <w:p w:rsidR="00000000" w:rsidDel="00000000" w:rsidP="00000000" w:rsidRDefault="00000000" w:rsidRPr="00000000" w14:paraId="00000122">
            <w:pPr>
              <w:rPr>
                <w:b w:val="1"/>
                <w:sz w:val="20"/>
                <w:szCs w:val="20"/>
              </w:rPr>
            </w:pPr>
            <w:r w:rsidDel="00000000" w:rsidR="00000000" w:rsidRPr="00000000">
              <w:rPr>
                <w:b w:val="1"/>
                <w:sz w:val="20"/>
                <w:szCs w:val="20"/>
                <w:rtl w:val="0"/>
              </w:rPr>
              <w:t xml:space="preserve">100%</w:t>
            </w:r>
          </w:p>
        </w:tc>
        <w:tc>
          <w:tcPr/>
          <w:p w:rsidR="00000000" w:rsidDel="00000000" w:rsidP="00000000" w:rsidRDefault="00000000" w:rsidRPr="00000000" w14:paraId="00000123">
            <w:pPr>
              <w:rPr>
                <w:b w:val="1"/>
                <w:sz w:val="20"/>
                <w:szCs w:val="20"/>
              </w:rPr>
            </w:pPr>
            <w:r w:rsidDel="00000000" w:rsidR="00000000" w:rsidRPr="00000000">
              <w:rPr>
                <w:b w:val="1"/>
                <w:sz w:val="20"/>
                <w:szCs w:val="20"/>
                <w:rtl w:val="0"/>
              </w:rPr>
              <w:t xml:space="preserve">-</w:t>
            </w:r>
          </w:p>
        </w:tc>
        <w:tc>
          <w:tcPr/>
          <w:p w:rsidR="00000000" w:rsidDel="00000000" w:rsidP="00000000" w:rsidRDefault="00000000" w:rsidRPr="00000000" w14:paraId="00000124">
            <w:pPr>
              <w:rPr>
                <w:b w:val="1"/>
                <w:sz w:val="20"/>
                <w:szCs w:val="20"/>
              </w:rPr>
            </w:pPr>
            <w:r w:rsidDel="00000000" w:rsidR="00000000" w:rsidRPr="00000000">
              <w:rPr>
                <w:b w:val="1"/>
                <w:sz w:val="20"/>
                <w:szCs w:val="20"/>
                <w:rtl w:val="0"/>
              </w:rPr>
              <w:t xml:space="preserve">Parcialmente Logrado. </w:t>
            </w:r>
          </w:p>
        </w:tc>
        <w:tc>
          <w:tcPr/>
          <w:p w:rsidR="00000000" w:rsidDel="00000000" w:rsidP="00000000" w:rsidRDefault="00000000" w:rsidRPr="00000000" w14:paraId="00000125">
            <w:pPr>
              <w:rPr>
                <w:b w:val="1"/>
                <w:sz w:val="20"/>
                <w:szCs w:val="20"/>
              </w:rPr>
            </w:pPr>
            <w:r w:rsidDel="00000000" w:rsidR="00000000" w:rsidRPr="00000000">
              <w:rPr>
                <w:b w:val="1"/>
                <w:sz w:val="20"/>
                <w:szCs w:val="20"/>
                <w:rtl w:val="0"/>
              </w:rPr>
              <w:t xml:space="preserve">Modelos matemáticos y su implementación en ambiente computacional</w:t>
            </w:r>
          </w:p>
        </w:tc>
      </w:tr>
      <w:tr>
        <w:tc>
          <w:tcPr>
            <w:shd w:fill="e7e6e6" w:val="clear"/>
          </w:tcPr>
          <w:p w:rsidR="00000000" w:rsidDel="00000000" w:rsidP="00000000" w:rsidRDefault="00000000" w:rsidRPr="00000000" w14:paraId="00000126">
            <w:pPr>
              <w:rPr>
                <w:b w:val="1"/>
                <w:color w:val="808080"/>
                <w:sz w:val="20"/>
                <w:szCs w:val="20"/>
              </w:rPr>
            </w:pPr>
            <w:r w:rsidDel="00000000" w:rsidR="00000000" w:rsidRPr="00000000">
              <w:rPr>
                <w:b w:val="1"/>
                <w:color w:val="808080"/>
                <w:sz w:val="20"/>
                <w:szCs w:val="20"/>
                <w:rtl w:val="0"/>
              </w:rPr>
              <w:t xml:space="preserve">Porcentajes de productos comprometidos en OE4 (Maqueta funcional de GUI y prototipo plataforma funcional) entregados</w:t>
            </w:r>
          </w:p>
        </w:tc>
        <w:tc>
          <w:tcPr>
            <w:shd w:fill="e7e6e6" w:val="clear"/>
          </w:tcPr>
          <w:p w:rsidR="00000000" w:rsidDel="00000000" w:rsidP="00000000" w:rsidRDefault="00000000" w:rsidRPr="00000000" w14:paraId="00000127">
            <w:pPr>
              <w:rPr>
                <w:b w:val="1"/>
                <w:sz w:val="20"/>
                <w:szCs w:val="20"/>
              </w:rPr>
            </w:pPr>
            <w:r w:rsidDel="00000000" w:rsidR="00000000" w:rsidRPr="00000000">
              <w:rPr>
                <w:b w:val="1"/>
                <w:sz w:val="20"/>
                <w:szCs w:val="20"/>
                <w:rtl w:val="0"/>
              </w:rPr>
              <w:t xml:space="preserve">0</w:t>
            </w:r>
          </w:p>
        </w:tc>
        <w:tc>
          <w:tcPr>
            <w:shd w:fill="e7e6e6" w:val="clear"/>
          </w:tcPr>
          <w:p w:rsidR="00000000" w:rsidDel="00000000" w:rsidP="00000000" w:rsidRDefault="00000000" w:rsidRPr="00000000" w14:paraId="00000128">
            <w:pPr>
              <w:rPr>
                <w:b w:val="1"/>
                <w:sz w:val="20"/>
                <w:szCs w:val="20"/>
              </w:rPr>
            </w:pPr>
            <w:r w:rsidDel="00000000" w:rsidR="00000000" w:rsidRPr="00000000">
              <w:rPr>
                <w:b w:val="1"/>
                <w:sz w:val="20"/>
                <w:szCs w:val="20"/>
                <w:rtl w:val="0"/>
              </w:rPr>
              <w:t xml:space="preserve">-</w:t>
            </w:r>
          </w:p>
        </w:tc>
        <w:tc>
          <w:tcPr/>
          <w:p w:rsidR="00000000" w:rsidDel="00000000" w:rsidP="00000000" w:rsidRDefault="00000000" w:rsidRPr="00000000" w14:paraId="00000129">
            <w:pPr>
              <w:rPr>
                <w:b w:val="1"/>
                <w:sz w:val="20"/>
                <w:szCs w:val="20"/>
              </w:rPr>
            </w:pPr>
            <w:r w:rsidDel="00000000" w:rsidR="00000000" w:rsidRPr="00000000">
              <w:rPr>
                <w:b w:val="1"/>
                <w:sz w:val="20"/>
                <w:szCs w:val="20"/>
                <w:rtl w:val="0"/>
              </w:rPr>
              <w:t xml:space="preserve">10%</w:t>
            </w:r>
          </w:p>
        </w:tc>
        <w:tc>
          <w:tcPr>
            <w:shd w:fill="e7e6e6" w:val="clear"/>
          </w:tcPr>
          <w:p w:rsidR="00000000" w:rsidDel="00000000" w:rsidP="00000000" w:rsidRDefault="00000000" w:rsidRPr="00000000" w14:paraId="0000012A">
            <w:pPr>
              <w:rPr>
                <w:b w:val="1"/>
                <w:sz w:val="20"/>
                <w:szCs w:val="20"/>
              </w:rPr>
            </w:pPr>
            <w:r w:rsidDel="00000000" w:rsidR="00000000" w:rsidRPr="00000000">
              <w:rPr>
                <w:b w:val="1"/>
                <w:sz w:val="20"/>
                <w:szCs w:val="20"/>
                <w:rtl w:val="0"/>
              </w:rPr>
              <w:t xml:space="preserve">100%</w:t>
            </w:r>
          </w:p>
        </w:tc>
        <w:tc>
          <w:tcPr/>
          <w:p w:rsidR="00000000" w:rsidDel="00000000" w:rsidP="00000000" w:rsidRDefault="00000000" w:rsidRPr="00000000" w14:paraId="0000012B">
            <w:pPr>
              <w:rPr>
                <w:b w:val="1"/>
                <w:sz w:val="20"/>
                <w:szCs w:val="20"/>
              </w:rPr>
            </w:pPr>
            <w:r w:rsidDel="00000000" w:rsidR="00000000" w:rsidRPr="00000000">
              <w:rPr>
                <w:b w:val="1"/>
                <w:sz w:val="20"/>
                <w:szCs w:val="20"/>
                <w:rtl w:val="0"/>
              </w:rPr>
              <w:t xml:space="preserve">-</w:t>
            </w:r>
          </w:p>
        </w:tc>
        <w:tc>
          <w:tcPr/>
          <w:p w:rsidR="00000000" w:rsidDel="00000000" w:rsidP="00000000" w:rsidRDefault="00000000" w:rsidRPr="00000000" w14:paraId="0000012C">
            <w:pPr>
              <w:rPr>
                <w:b w:val="1"/>
                <w:sz w:val="20"/>
                <w:szCs w:val="20"/>
              </w:rPr>
            </w:pPr>
            <w:r w:rsidDel="00000000" w:rsidR="00000000" w:rsidRPr="00000000">
              <w:rPr>
                <w:b w:val="1"/>
                <w:sz w:val="20"/>
                <w:szCs w:val="20"/>
                <w:rtl w:val="0"/>
              </w:rPr>
              <w:t xml:space="preserve">(NA)</w:t>
            </w:r>
          </w:p>
        </w:tc>
        <w:tc>
          <w:tcPr/>
          <w:p w:rsidR="00000000" w:rsidDel="00000000" w:rsidP="00000000" w:rsidRDefault="00000000" w:rsidRPr="00000000" w14:paraId="0000012D">
            <w:pPr>
              <w:rPr>
                <w:b w:val="1"/>
                <w:sz w:val="20"/>
                <w:szCs w:val="20"/>
              </w:rPr>
            </w:pPr>
            <w:r w:rsidDel="00000000" w:rsidR="00000000" w:rsidRPr="00000000">
              <w:rPr>
                <w:b w:val="1"/>
                <w:sz w:val="20"/>
                <w:szCs w:val="20"/>
                <w:rtl w:val="0"/>
              </w:rPr>
              <w:t xml:space="preserve">Maqueta funcional construida</w:t>
            </w:r>
          </w:p>
          <w:p w:rsidR="00000000" w:rsidDel="00000000" w:rsidP="00000000" w:rsidRDefault="00000000" w:rsidRPr="00000000" w14:paraId="0000012E">
            <w:pPr>
              <w:rPr>
                <w:b w:val="1"/>
                <w:sz w:val="20"/>
                <w:szCs w:val="20"/>
              </w:rPr>
            </w:pPr>
            <w:r w:rsidDel="00000000" w:rsidR="00000000" w:rsidRPr="00000000">
              <w:rPr>
                <w:rtl w:val="0"/>
              </w:rPr>
            </w:r>
          </w:p>
        </w:tc>
      </w:tr>
      <w:tr>
        <w:tc>
          <w:tcPr>
            <w:shd w:fill="e7e6e6" w:val="clear"/>
          </w:tcPr>
          <w:p w:rsidR="00000000" w:rsidDel="00000000" w:rsidP="00000000" w:rsidRDefault="00000000" w:rsidRPr="00000000" w14:paraId="0000012F">
            <w:pPr>
              <w:rPr>
                <w:b w:val="1"/>
                <w:color w:val="808080"/>
                <w:sz w:val="20"/>
                <w:szCs w:val="20"/>
              </w:rPr>
            </w:pPr>
            <w:r w:rsidDel="00000000" w:rsidR="00000000" w:rsidRPr="00000000">
              <w:rPr>
                <w:b w:val="1"/>
                <w:color w:val="808080"/>
                <w:sz w:val="20"/>
                <w:szCs w:val="20"/>
                <w:rtl w:val="0"/>
              </w:rPr>
              <w:t xml:space="preserve">Porcentaje de mesas temáticas realizadas para involucramiento de actores</w:t>
            </w:r>
          </w:p>
        </w:tc>
        <w:tc>
          <w:tcPr>
            <w:shd w:fill="e7e6e6" w:val="clear"/>
          </w:tcPr>
          <w:p w:rsidR="00000000" w:rsidDel="00000000" w:rsidP="00000000" w:rsidRDefault="00000000" w:rsidRPr="00000000" w14:paraId="00000130">
            <w:pPr>
              <w:rPr>
                <w:b w:val="1"/>
                <w:sz w:val="20"/>
                <w:szCs w:val="20"/>
              </w:rPr>
            </w:pPr>
            <w:r w:rsidDel="00000000" w:rsidR="00000000" w:rsidRPr="00000000">
              <w:rPr>
                <w:b w:val="1"/>
                <w:sz w:val="20"/>
                <w:szCs w:val="20"/>
                <w:rtl w:val="0"/>
              </w:rPr>
              <w:t xml:space="preserve">100%</w:t>
            </w:r>
          </w:p>
        </w:tc>
        <w:tc>
          <w:tcPr>
            <w:shd w:fill="e7e6e6" w:val="clear"/>
          </w:tcPr>
          <w:p w:rsidR="00000000" w:rsidDel="00000000" w:rsidP="00000000" w:rsidRDefault="00000000" w:rsidRPr="00000000" w14:paraId="00000131">
            <w:pPr>
              <w:rPr>
                <w:b w:val="1"/>
                <w:sz w:val="20"/>
                <w:szCs w:val="20"/>
              </w:rPr>
            </w:pPr>
            <w:r w:rsidDel="00000000" w:rsidR="00000000" w:rsidRPr="00000000">
              <w:rPr>
                <w:b w:val="1"/>
                <w:sz w:val="20"/>
                <w:szCs w:val="20"/>
                <w:rtl w:val="0"/>
              </w:rPr>
              <w:t xml:space="preserve">100%</w:t>
            </w:r>
          </w:p>
        </w:tc>
        <w:tc>
          <w:tcPr/>
          <w:p w:rsidR="00000000" w:rsidDel="00000000" w:rsidP="00000000" w:rsidRDefault="00000000" w:rsidRPr="00000000" w14:paraId="00000132">
            <w:pPr>
              <w:rPr>
                <w:b w:val="1"/>
                <w:sz w:val="20"/>
                <w:szCs w:val="20"/>
              </w:rPr>
            </w:pPr>
            <w:r w:rsidDel="00000000" w:rsidR="00000000" w:rsidRPr="00000000">
              <w:rPr>
                <w:b w:val="1"/>
                <w:sz w:val="20"/>
                <w:szCs w:val="20"/>
                <w:rtl w:val="0"/>
              </w:rPr>
              <w:t xml:space="preserve">-</w:t>
            </w:r>
          </w:p>
        </w:tc>
        <w:tc>
          <w:tcPr>
            <w:shd w:fill="e7e6e6" w:val="clear"/>
          </w:tcPr>
          <w:p w:rsidR="00000000" w:rsidDel="00000000" w:rsidP="00000000" w:rsidRDefault="00000000" w:rsidRPr="00000000" w14:paraId="00000133">
            <w:pPr>
              <w:rPr>
                <w:b w:val="1"/>
                <w:sz w:val="20"/>
                <w:szCs w:val="20"/>
              </w:rPr>
            </w:pPr>
            <w:r w:rsidDel="00000000" w:rsidR="00000000" w:rsidRPr="00000000">
              <w:rPr>
                <w:b w:val="1"/>
                <w:sz w:val="20"/>
                <w:szCs w:val="20"/>
                <w:rtl w:val="0"/>
              </w:rPr>
              <w:t xml:space="preserve">-</w:t>
            </w:r>
          </w:p>
        </w:tc>
        <w:tc>
          <w:tcPr/>
          <w:p w:rsidR="00000000" w:rsidDel="00000000" w:rsidP="00000000" w:rsidRDefault="00000000" w:rsidRPr="00000000" w14:paraId="00000134">
            <w:pPr>
              <w:rPr>
                <w:b w:val="1"/>
                <w:sz w:val="20"/>
                <w:szCs w:val="20"/>
              </w:rPr>
            </w:pPr>
            <w:r w:rsidDel="00000000" w:rsidR="00000000" w:rsidRPr="00000000">
              <w:rPr>
                <w:b w:val="1"/>
                <w:sz w:val="20"/>
                <w:szCs w:val="20"/>
                <w:rtl w:val="0"/>
              </w:rPr>
              <w:t xml:space="preserve">-</w:t>
            </w:r>
          </w:p>
        </w:tc>
        <w:tc>
          <w:tcPr/>
          <w:p w:rsidR="00000000" w:rsidDel="00000000" w:rsidP="00000000" w:rsidRDefault="00000000" w:rsidRPr="00000000" w14:paraId="00000135">
            <w:pPr>
              <w:rPr>
                <w:b w:val="1"/>
                <w:sz w:val="20"/>
                <w:szCs w:val="20"/>
              </w:rPr>
            </w:pPr>
            <w:r w:rsidDel="00000000" w:rsidR="00000000" w:rsidRPr="00000000">
              <w:rPr>
                <w:b w:val="1"/>
                <w:sz w:val="20"/>
                <w:szCs w:val="20"/>
                <w:rtl w:val="0"/>
              </w:rPr>
              <w:t xml:space="preserve">Logrado</w:t>
            </w:r>
          </w:p>
        </w:tc>
        <w:tc>
          <w:tcPr/>
          <w:p w:rsidR="00000000" w:rsidDel="00000000" w:rsidP="00000000" w:rsidRDefault="00000000" w:rsidRPr="00000000" w14:paraId="00000136">
            <w:pPr>
              <w:rPr>
                <w:b w:val="1"/>
                <w:sz w:val="20"/>
                <w:szCs w:val="20"/>
              </w:rPr>
            </w:pPr>
            <w:r w:rsidDel="00000000" w:rsidR="00000000" w:rsidRPr="00000000">
              <w:rPr>
                <w:b w:val="1"/>
                <w:sz w:val="20"/>
                <w:szCs w:val="20"/>
                <w:rtl w:val="0"/>
              </w:rPr>
              <w:t xml:space="preserve">Informe de Asistencia a mesas temáticas</w:t>
            </w:r>
          </w:p>
        </w:tc>
      </w:tr>
      <w:tr>
        <w:tc>
          <w:tcPr>
            <w:shd w:fill="e7e6e6" w:val="clear"/>
          </w:tcPr>
          <w:p w:rsidR="00000000" w:rsidDel="00000000" w:rsidP="00000000" w:rsidRDefault="00000000" w:rsidRPr="00000000" w14:paraId="00000137">
            <w:pPr>
              <w:rPr>
                <w:b w:val="1"/>
                <w:color w:val="808080"/>
                <w:sz w:val="20"/>
                <w:szCs w:val="20"/>
              </w:rPr>
            </w:pPr>
            <w:r w:rsidDel="00000000" w:rsidR="00000000" w:rsidRPr="00000000">
              <w:rPr>
                <w:b w:val="1"/>
                <w:color w:val="808080"/>
                <w:sz w:val="20"/>
                <w:szCs w:val="20"/>
                <w:rtl w:val="0"/>
              </w:rPr>
              <w:t xml:space="preserve">Porcentaje de seminarios/talleres realizados</w:t>
            </w:r>
          </w:p>
        </w:tc>
        <w:tc>
          <w:tcPr>
            <w:shd w:fill="e7e6e6" w:val="clear"/>
          </w:tcPr>
          <w:p w:rsidR="00000000" w:rsidDel="00000000" w:rsidP="00000000" w:rsidRDefault="00000000" w:rsidRPr="00000000" w14:paraId="00000138">
            <w:pPr>
              <w:rPr>
                <w:b w:val="1"/>
                <w:sz w:val="20"/>
                <w:szCs w:val="20"/>
              </w:rPr>
            </w:pPr>
            <w:r w:rsidDel="00000000" w:rsidR="00000000" w:rsidRPr="00000000">
              <w:rPr>
                <w:b w:val="1"/>
                <w:sz w:val="20"/>
                <w:szCs w:val="20"/>
                <w:rtl w:val="0"/>
              </w:rPr>
              <w:t xml:space="preserve">0</w:t>
            </w:r>
          </w:p>
        </w:tc>
        <w:tc>
          <w:tcPr>
            <w:shd w:fill="e7e6e6" w:val="clear"/>
          </w:tcPr>
          <w:p w:rsidR="00000000" w:rsidDel="00000000" w:rsidP="00000000" w:rsidRDefault="00000000" w:rsidRPr="00000000" w14:paraId="00000139">
            <w:pPr>
              <w:rPr>
                <w:b w:val="1"/>
                <w:sz w:val="20"/>
                <w:szCs w:val="20"/>
              </w:rPr>
            </w:pPr>
            <w:r w:rsidDel="00000000" w:rsidR="00000000" w:rsidRPr="00000000">
              <w:rPr>
                <w:b w:val="1"/>
                <w:sz w:val="20"/>
                <w:szCs w:val="20"/>
                <w:rtl w:val="0"/>
              </w:rPr>
              <w:t xml:space="preserve">-</w:t>
            </w:r>
          </w:p>
        </w:tc>
        <w:tc>
          <w:tcPr/>
          <w:p w:rsidR="00000000" w:rsidDel="00000000" w:rsidP="00000000" w:rsidRDefault="00000000" w:rsidRPr="00000000" w14:paraId="0000013A">
            <w:pPr>
              <w:rPr>
                <w:b w:val="1"/>
                <w:sz w:val="20"/>
                <w:szCs w:val="20"/>
              </w:rPr>
            </w:pPr>
            <w:r w:rsidDel="00000000" w:rsidR="00000000" w:rsidRPr="00000000">
              <w:rPr>
                <w:b w:val="1"/>
                <w:sz w:val="20"/>
                <w:szCs w:val="20"/>
                <w:rtl w:val="0"/>
              </w:rPr>
              <w:t xml:space="preserve">-</w:t>
            </w:r>
          </w:p>
        </w:tc>
        <w:tc>
          <w:tcPr>
            <w:shd w:fill="e7e6e6" w:val="clear"/>
          </w:tcPr>
          <w:p w:rsidR="00000000" w:rsidDel="00000000" w:rsidP="00000000" w:rsidRDefault="00000000" w:rsidRPr="00000000" w14:paraId="0000013B">
            <w:pPr>
              <w:rPr>
                <w:b w:val="1"/>
                <w:sz w:val="20"/>
                <w:szCs w:val="20"/>
              </w:rPr>
            </w:pPr>
            <w:r w:rsidDel="00000000" w:rsidR="00000000" w:rsidRPr="00000000">
              <w:rPr>
                <w:b w:val="1"/>
                <w:sz w:val="20"/>
                <w:szCs w:val="20"/>
                <w:rtl w:val="0"/>
              </w:rPr>
              <w:t xml:space="preserve">100%</w:t>
            </w:r>
          </w:p>
        </w:tc>
        <w:tc>
          <w:tcPr/>
          <w:p w:rsidR="00000000" w:rsidDel="00000000" w:rsidP="00000000" w:rsidRDefault="00000000" w:rsidRPr="00000000" w14:paraId="0000013C">
            <w:pPr>
              <w:rPr>
                <w:b w:val="1"/>
                <w:sz w:val="20"/>
                <w:szCs w:val="20"/>
              </w:rPr>
            </w:pPr>
            <w:r w:rsidDel="00000000" w:rsidR="00000000" w:rsidRPr="00000000">
              <w:rPr>
                <w:b w:val="1"/>
                <w:sz w:val="20"/>
                <w:szCs w:val="20"/>
                <w:rtl w:val="0"/>
              </w:rPr>
              <w:t xml:space="preserve">-</w:t>
            </w:r>
          </w:p>
        </w:tc>
        <w:tc>
          <w:tcPr/>
          <w:p w:rsidR="00000000" w:rsidDel="00000000" w:rsidP="00000000" w:rsidRDefault="00000000" w:rsidRPr="00000000" w14:paraId="0000013D">
            <w:pPr>
              <w:rPr>
                <w:b w:val="1"/>
                <w:sz w:val="20"/>
                <w:szCs w:val="20"/>
              </w:rPr>
            </w:pPr>
            <w:r w:rsidDel="00000000" w:rsidR="00000000" w:rsidRPr="00000000">
              <w:rPr>
                <w:b w:val="1"/>
                <w:sz w:val="20"/>
                <w:szCs w:val="20"/>
                <w:rtl w:val="0"/>
              </w:rPr>
              <w:t xml:space="preserve">(NA)</w:t>
            </w:r>
          </w:p>
        </w:tc>
        <w:tc>
          <w:tcPr/>
          <w:p w:rsidR="00000000" w:rsidDel="00000000" w:rsidP="00000000" w:rsidRDefault="00000000" w:rsidRPr="00000000" w14:paraId="0000013E">
            <w:pPr>
              <w:rPr>
                <w:b w:val="1"/>
                <w:sz w:val="20"/>
                <w:szCs w:val="20"/>
              </w:rPr>
            </w:pPr>
            <w:r w:rsidDel="00000000" w:rsidR="00000000" w:rsidRPr="00000000">
              <w:rPr>
                <w:b w:val="1"/>
                <w:sz w:val="20"/>
                <w:szCs w:val="20"/>
                <w:rtl w:val="0"/>
              </w:rPr>
              <w:t xml:space="preserve">Informe de Asistencia a mesas temáticas</w:t>
            </w:r>
          </w:p>
        </w:tc>
      </w:tr>
      <w:tr>
        <w:tc>
          <w:tcPr>
            <w:shd w:fill="e7e6e6" w:val="clear"/>
          </w:tcPr>
          <w:p w:rsidR="00000000" w:rsidDel="00000000" w:rsidP="00000000" w:rsidRDefault="00000000" w:rsidRPr="00000000" w14:paraId="0000013F">
            <w:pPr>
              <w:rPr>
                <w:b w:val="1"/>
                <w:color w:val="808080"/>
                <w:sz w:val="20"/>
                <w:szCs w:val="20"/>
              </w:rPr>
            </w:pPr>
            <w:r w:rsidDel="00000000" w:rsidR="00000000" w:rsidRPr="00000000">
              <w:rPr>
                <w:b w:val="1"/>
                <w:color w:val="808080"/>
                <w:sz w:val="20"/>
                <w:szCs w:val="20"/>
                <w:rtl w:val="0"/>
              </w:rPr>
              <w:t xml:space="preserve">Porcentaje de informes de avance entregados en cada una de las comunas y en el Gobierno regional</w:t>
            </w:r>
          </w:p>
        </w:tc>
        <w:tc>
          <w:tcPr>
            <w:shd w:fill="e7e6e6" w:val="clear"/>
          </w:tcPr>
          <w:p w:rsidR="00000000" w:rsidDel="00000000" w:rsidP="00000000" w:rsidRDefault="00000000" w:rsidRPr="00000000" w14:paraId="00000140">
            <w:pPr>
              <w:rPr>
                <w:b w:val="1"/>
                <w:sz w:val="20"/>
                <w:szCs w:val="20"/>
              </w:rPr>
            </w:pPr>
            <w:r w:rsidDel="00000000" w:rsidR="00000000" w:rsidRPr="00000000">
              <w:rPr>
                <w:b w:val="1"/>
                <w:sz w:val="20"/>
                <w:szCs w:val="20"/>
                <w:rtl w:val="0"/>
              </w:rPr>
              <w:t xml:space="preserve">0</w:t>
            </w:r>
          </w:p>
        </w:tc>
        <w:tc>
          <w:tcPr>
            <w:shd w:fill="e7e6e6" w:val="clear"/>
          </w:tcPr>
          <w:p w:rsidR="00000000" w:rsidDel="00000000" w:rsidP="00000000" w:rsidRDefault="00000000" w:rsidRPr="00000000" w14:paraId="00000141">
            <w:pPr>
              <w:rPr>
                <w:b w:val="1"/>
                <w:sz w:val="20"/>
                <w:szCs w:val="20"/>
              </w:rPr>
            </w:pPr>
            <w:r w:rsidDel="00000000" w:rsidR="00000000" w:rsidRPr="00000000">
              <w:rPr>
                <w:b w:val="1"/>
                <w:sz w:val="20"/>
                <w:szCs w:val="20"/>
                <w:rtl w:val="0"/>
              </w:rPr>
              <w:t xml:space="preserve">-</w:t>
            </w:r>
          </w:p>
        </w:tc>
        <w:tc>
          <w:tcPr/>
          <w:p w:rsidR="00000000" w:rsidDel="00000000" w:rsidP="00000000" w:rsidRDefault="00000000" w:rsidRPr="00000000" w14:paraId="00000142">
            <w:pPr>
              <w:rPr>
                <w:b w:val="1"/>
                <w:sz w:val="20"/>
                <w:szCs w:val="20"/>
              </w:rPr>
            </w:pPr>
            <w:r w:rsidDel="00000000" w:rsidR="00000000" w:rsidRPr="00000000">
              <w:rPr>
                <w:b w:val="1"/>
                <w:sz w:val="20"/>
                <w:szCs w:val="20"/>
                <w:rtl w:val="0"/>
              </w:rPr>
              <w:t xml:space="preserve">-</w:t>
            </w:r>
          </w:p>
        </w:tc>
        <w:tc>
          <w:tcPr>
            <w:shd w:fill="e7e6e6" w:val="clear"/>
          </w:tcPr>
          <w:p w:rsidR="00000000" w:rsidDel="00000000" w:rsidP="00000000" w:rsidRDefault="00000000" w:rsidRPr="00000000" w14:paraId="00000143">
            <w:pPr>
              <w:rPr>
                <w:b w:val="1"/>
                <w:sz w:val="20"/>
                <w:szCs w:val="20"/>
              </w:rPr>
            </w:pPr>
            <w:r w:rsidDel="00000000" w:rsidR="00000000" w:rsidRPr="00000000">
              <w:rPr>
                <w:b w:val="1"/>
                <w:sz w:val="20"/>
                <w:szCs w:val="20"/>
                <w:rtl w:val="0"/>
              </w:rPr>
              <w:t xml:space="preserve">100%</w:t>
            </w:r>
          </w:p>
        </w:tc>
        <w:tc>
          <w:tcPr/>
          <w:p w:rsidR="00000000" w:rsidDel="00000000" w:rsidP="00000000" w:rsidRDefault="00000000" w:rsidRPr="00000000" w14:paraId="00000144">
            <w:pPr>
              <w:rPr>
                <w:b w:val="1"/>
                <w:sz w:val="20"/>
                <w:szCs w:val="20"/>
              </w:rPr>
            </w:pPr>
            <w:r w:rsidDel="00000000" w:rsidR="00000000" w:rsidRPr="00000000">
              <w:rPr>
                <w:b w:val="1"/>
                <w:sz w:val="20"/>
                <w:szCs w:val="20"/>
                <w:rtl w:val="0"/>
              </w:rPr>
              <w:t xml:space="preserve">-</w:t>
            </w:r>
          </w:p>
        </w:tc>
        <w:tc>
          <w:tcPr/>
          <w:p w:rsidR="00000000" w:rsidDel="00000000" w:rsidP="00000000" w:rsidRDefault="00000000" w:rsidRPr="00000000" w14:paraId="00000145">
            <w:pPr>
              <w:rPr>
                <w:b w:val="1"/>
                <w:sz w:val="20"/>
                <w:szCs w:val="20"/>
              </w:rPr>
            </w:pPr>
            <w:r w:rsidDel="00000000" w:rsidR="00000000" w:rsidRPr="00000000">
              <w:rPr>
                <w:b w:val="1"/>
                <w:sz w:val="20"/>
                <w:szCs w:val="20"/>
                <w:rtl w:val="0"/>
              </w:rPr>
              <w:t xml:space="preserve">(NA)</w:t>
            </w:r>
          </w:p>
        </w:tc>
        <w:tc>
          <w:tcPr/>
          <w:p w:rsidR="00000000" w:rsidDel="00000000" w:rsidP="00000000" w:rsidRDefault="00000000" w:rsidRPr="00000000" w14:paraId="00000146">
            <w:pPr>
              <w:rPr>
                <w:b w:val="1"/>
                <w:sz w:val="20"/>
                <w:szCs w:val="20"/>
              </w:rPr>
            </w:pPr>
            <w:r w:rsidDel="00000000" w:rsidR="00000000" w:rsidRPr="00000000">
              <w:rPr>
                <w:b w:val="1"/>
                <w:sz w:val="20"/>
                <w:szCs w:val="20"/>
                <w:rtl w:val="0"/>
              </w:rPr>
              <w:t xml:space="preserve">Registros de entrega de los informes. </w:t>
            </w:r>
          </w:p>
        </w:tc>
      </w:tr>
      <w:tr>
        <w:tc>
          <w:tcPr>
            <w:shd w:fill="e7e6e6" w:val="clear"/>
          </w:tcPr>
          <w:p w:rsidR="00000000" w:rsidDel="00000000" w:rsidP="00000000" w:rsidRDefault="00000000" w:rsidRPr="00000000" w14:paraId="00000147">
            <w:pPr>
              <w:rPr>
                <w:b w:val="1"/>
                <w:color w:val="808080"/>
                <w:sz w:val="20"/>
                <w:szCs w:val="20"/>
              </w:rPr>
            </w:pPr>
            <w:r w:rsidDel="00000000" w:rsidR="00000000" w:rsidRPr="00000000">
              <w:rPr>
                <w:b w:val="1"/>
                <w:color w:val="808080"/>
                <w:sz w:val="20"/>
                <w:szCs w:val="20"/>
                <w:rtl w:val="0"/>
              </w:rPr>
              <w:t xml:space="preserve">Porcentaje de avance de informe de vinculación con el medio.  </w:t>
            </w:r>
          </w:p>
        </w:tc>
        <w:tc>
          <w:tcPr>
            <w:shd w:fill="e7e6e6" w:val="clear"/>
          </w:tcPr>
          <w:p w:rsidR="00000000" w:rsidDel="00000000" w:rsidP="00000000" w:rsidRDefault="00000000" w:rsidRPr="00000000" w14:paraId="00000148">
            <w:pPr>
              <w:rPr>
                <w:b w:val="1"/>
                <w:sz w:val="20"/>
                <w:szCs w:val="20"/>
              </w:rPr>
            </w:pPr>
            <w:r w:rsidDel="00000000" w:rsidR="00000000" w:rsidRPr="00000000">
              <w:rPr>
                <w:b w:val="1"/>
                <w:sz w:val="20"/>
                <w:szCs w:val="20"/>
                <w:rtl w:val="0"/>
              </w:rPr>
              <w:t xml:space="preserve">50%</w:t>
            </w:r>
          </w:p>
        </w:tc>
        <w:tc>
          <w:tcPr>
            <w:shd w:fill="e7e6e6" w:val="clear"/>
          </w:tcPr>
          <w:p w:rsidR="00000000" w:rsidDel="00000000" w:rsidP="00000000" w:rsidRDefault="00000000" w:rsidRPr="00000000" w14:paraId="00000149">
            <w:pPr>
              <w:rPr>
                <w:b w:val="1"/>
                <w:sz w:val="20"/>
                <w:szCs w:val="20"/>
              </w:rPr>
            </w:pPr>
            <w:r w:rsidDel="00000000" w:rsidR="00000000" w:rsidRPr="00000000">
              <w:rPr>
                <w:b w:val="1"/>
                <w:sz w:val="20"/>
                <w:szCs w:val="20"/>
                <w:rtl w:val="0"/>
              </w:rPr>
              <w:t xml:space="preserve">50%</w:t>
            </w:r>
          </w:p>
        </w:tc>
        <w:tc>
          <w:tcPr/>
          <w:p w:rsidR="00000000" w:rsidDel="00000000" w:rsidP="00000000" w:rsidRDefault="00000000" w:rsidRPr="00000000" w14:paraId="0000014A">
            <w:pPr>
              <w:rPr>
                <w:b w:val="1"/>
                <w:sz w:val="20"/>
                <w:szCs w:val="20"/>
              </w:rPr>
            </w:pPr>
            <w:r w:rsidDel="00000000" w:rsidR="00000000" w:rsidRPr="00000000">
              <w:rPr>
                <w:b w:val="1"/>
                <w:sz w:val="20"/>
                <w:szCs w:val="20"/>
                <w:rtl w:val="0"/>
              </w:rPr>
              <w:t xml:space="preserve">-</w:t>
            </w:r>
          </w:p>
        </w:tc>
        <w:tc>
          <w:tcPr>
            <w:shd w:fill="e7e6e6" w:val="clear"/>
          </w:tcPr>
          <w:p w:rsidR="00000000" w:rsidDel="00000000" w:rsidP="00000000" w:rsidRDefault="00000000" w:rsidRPr="00000000" w14:paraId="0000014B">
            <w:pPr>
              <w:rPr>
                <w:b w:val="1"/>
                <w:sz w:val="20"/>
                <w:szCs w:val="20"/>
              </w:rPr>
            </w:pPr>
            <w:r w:rsidDel="00000000" w:rsidR="00000000" w:rsidRPr="00000000">
              <w:rPr>
                <w:b w:val="1"/>
                <w:sz w:val="20"/>
                <w:szCs w:val="20"/>
                <w:rtl w:val="0"/>
              </w:rPr>
              <w:t xml:space="preserve">100%</w:t>
            </w:r>
          </w:p>
        </w:tc>
        <w:tc>
          <w:tcPr/>
          <w:p w:rsidR="00000000" w:rsidDel="00000000" w:rsidP="00000000" w:rsidRDefault="00000000" w:rsidRPr="00000000" w14:paraId="0000014C">
            <w:pPr>
              <w:rPr>
                <w:b w:val="1"/>
                <w:sz w:val="20"/>
                <w:szCs w:val="20"/>
              </w:rPr>
            </w:pPr>
            <w:r w:rsidDel="00000000" w:rsidR="00000000" w:rsidRPr="00000000">
              <w:rPr>
                <w:b w:val="1"/>
                <w:sz w:val="20"/>
                <w:szCs w:val="20"/>
                <w:rtl w:val="0"/>
              </w:rPr>
              <w:t xml:space="preserve">-</w:t>
            </w:r>
          </w:p>
        </w:tc>
        <w:tc>
          <w:tcPr/>
          <w:p w:rsidR="00000000" w:rsidDel="00000000" w:rsidP="00000000" w:rsidRDefault="00000000" w:rsidRPr="00000000" w14:paraId="0000014D">
            <w:pPr>
              <w:rPr>
                <w:b w:val="1"/>
                <w:sz w:val="20"/>
                <w:szCs w:val="20"/>
              </w:rPr>
            </w:pPr>
            <w:r w:rsidDel="00000000" w:rsidR="00000000" w:rsidRPr="00000000">
              <w:rPr>
                <w:b w:val="1"/>
                <w:sz w:val="20"/>
                <w:szCs w:val="20"/>
                <w:rtl w:val="0"/>
              </w:rPr>
              <w:t xml:space="preserve">Logrado</w:t>
            </w:r>
          </w:p>
        </w:tc>
        <w:tc>
          <w:tcPr/>
          <w:p w:rsidR="00000000" w:rsidDel="00000000" w:rsidP="00000000" w:rsidRDefault="00000000" w:rsidRPr="00000000" w14:paraId="0000014E">
            <w:pPr>
              <w:rPr>
                <w:b w:val="1"/>
                <w:sz w:val="20"/>
                <w:szCs w:val="20"/>
              </w:rPr>
            </w:pPr>
            <w:r w:rsidDel="00000000" w:rsidR="00000000" w:rsidRPr="00000000">
              <w:rPr>
                <w:b w:val="1"/>
                <w:sz w:val="20"/>
                <w:szCs w:val="20"/>
                <w:rtl w:val="0"/>
              </w:rPr>
              <w:t xml:space="preserve">Informe de evaluación de vinculación con el medio.</w:t>
            </w:r>
          </w:p>
        </w:tc>
      </w:tr>
    </w:tbl>
    <w:p w:rsidR="00000000" w:rsidDel="00000000" w:rsidP="00000000" w:rsidRDefault="00000000" w:rsidRPr="00000000" w14:paraId="0000014F">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150">
      <w:pPr>
        <w:spacing w:after="0" w:line="240" w:lineRule="auto"/>
        <w:jc w:val="both"/>
        <w:rPr>
          <w:i w:val="1"/>
          <w:color w:val="808080"/>
          <w:sz w:val="20"/>
          <w:szCs w:val="20"/>
        </w:rPr>
      </w:pPr>
      <w:r w:rsidDel="00000000" w:rsidR="00000000" w:rsidRPr="00000000">
        <w:rPr>
          <w:rtl w:val="0"/>
        </w:rPr>
      </w:r>
    </w:p>
    <w:tbl>
      <w:tblPr>
        <w:tblStyle w:val="Table8"/>
        <w:tblW w:w="14170.0" w:type="dxa"/>
        <w:jc w:val="left"/>
        <w:tblInd w:w="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3681"/>
        <w:gridCol w:w="10489"/>
        <w:tblGridChange w:id="0">
          <w:tblGrid>
            <w:gridCol w:w="3681"/>
            <w:gridCol w:w="10489"/>
          </w:tblGrid>
        </w:tblGridChange>
      </w:tblGrid>
      <w:tr>
        <w:tc>
          <w:tcPr>
            <w:shd w:fill="e7e6e6" w:val="clear"/>
          </w:tcPr>
          <w:p w:rsidR="00000000" w:rsidDel="00000000" w:rsidP="00000000" w:rsidRDefault="00000000" w:rsidRPr="00000000" w14:paraId="0000015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458" w:right="0" w:hanging="283"/>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Análisis indicadores no logrados o parcialmente logrados</w:t>
            </w:r>
          </w:p>
        </w:tc>
        <w:tc>
          <w:tcPr>
            <w:shd w:fill="e7e6e6" w:val="clear"/>
          </w:tcPr>
          <w:p w:rsidR="00000000" w:rsidDel="00000000" w:rsidP="00000000" w:rsidRDefault="00000000" w:rsidRPr="00000000" w14:paraId="00000152">
            <w:pPr>
              <w:jc w:val="both"/>
              <w:rPr>
                <w:b w:val="1"/>
                <w:sz w:val="20"/>
                <w:szCs w:val="20"/>
              </w:rPr>
            </w:pPr>
            <w:r w:rsidDel="00000000" w:rsidR="00000000" w:rsidRPr="00000000">
              <w:rPr>
                <w:b w:val="1"/>
                <w:sz w:val="20"/>
                <w:szCs w:val="20"/>
                <w:rtl w:val="0"/>
              </w:rPr>
              <w:t xml:space="preserve">Estrategias remediales (máx. 500 caracteres por celda)</w:t>
            </w:r>
          </w:p>
        </w:tc>
      </w:tr>
      <w:tr>
        <w:tc>
          <w:tcPr>
            <w:shd w:fill="e7e6e6" w:val="clear"/>
          </w:tcPr>
          <w:p w:rsidR="00000000" w:rsidDel="00000000" w:rsidP="00000000" w:rsidRDefault="00000000" w:rsidRPr="00000000" w14:paraId="00000153">
            <w:pPr>
              <w:jc w:val="both"/>
              <w:rPr>
                <w:b w:val="1"/>
                <w:color w:val="000000"/>
                <w:sz w:val="20"/>
                <w:szCs w:val="20"/>
              </w:rPr>
            </w:pPr>
            <w:r w:rsidDel="00000000" w:rsidR="00000000" w:rsidRPr="00000000">
              <w:rPr>
                <w:b w:val="1"/>
                <w:color w:val="000000"/>
                <w:sz w:val="20"/>
                <w:szCs w:val="20"/>
                <w:rtl w:val="0"/>
              </w:rPr>
              <w:t xml:space="preserve">Porcentaje de productos comprometidos en el OE 1 (mapas de actores, procesos y de variables críticas y Modelo Teórico de inversión turística eficiente) entregados</w:t>
            </w:r>
          </w:p>
        </w:tc>
        <w:tc>
          <w:tcPr/>
          <w:p w:rsidR="00000000" w:rsidDel="00000000" w:rsidP="00000000" w:rsidRDefault="00000000" w:rsidRPr="00000000" w14:paraId="00000154">
            <w:pPr>
              <w:jc w:val="both"/>
              <w:rPr>
                <w:i w:val="1"/>
                <w:color w:val="808080"/>
                <w:sz w:val="20"/>
                <w:szCs w:val="20"/>
              </w:rPr>
            </w:pPr>
            <w:r w:rsidDel="00000000" w:rsidR="00000000" w:rsidRPr="00000000">
              <w:rPr>
                <w:i w:val="1"/>
                <w:color w:val="808080"/>
                <w:sz w:val="20"/>
                <w:szCs w:val="20"/>
                <w:rtl w:val="0"/>
              </w:rPr>
              <w:t xml:space="preserve">Debido a la recalendarización propuesta en el Primer Informe de Avance, el cumplimiento de este indicador ocurrirá en el mes de febrero de 2021, una vez que todas las entrevistas se hayan realizado. No obstante, el cumplimiento se encuentra en un 85%, dado que Mapa de Actores, Mapa de Procesos y Variables Críticas se encuentran desarrollados, y ya existe un avance en el Modelo Teórico. </w:t>
            </w:r>
          </w:p>
        </w:tc>
      </w:tr>
      <w:tr>
        <w:tc>
          <w:tcPr>
            <w:shd w:fill="e7e6e6" w:val="clear"/>
          </w:tcPr>
          <w:p w:rsidR="00000000" w:rsidDel="00000000" w:rsidP="00000000" w:rsidRDefault="00000000" w:rsidRPr="00000000" w14:paraId="00000155">
            <w:pPr>
              <w:jc w:val="both"/>
              <w:rPr>
                <w:b w:val="1"/>
                <w:color w:val="000000"/>
                <w:sz w:val="20"/>
                <w:szCs w:val="20"/>
              </w:rPr>
            </w:pPr>
            <w:r w:rsidDel="00000000" w:rsidR="00000000" w:rsidRPr="00000000">
              <w:rPr>
                <w:b w:val="1"/>
                <w:color w:val="000000"/>
                <w:sz w:val="20"/>
                <w:szCs w:val="20"/>
                <w:rtl w:val="0"/>
              </w:rPr>
              <w:t xml:space="preserve">Porcentajes de productos comprometidos en el OE 2 (Minería de datos, Base de datos y Mapas de calor y Clusterización) entregados</w:t>
            </w:r>
          </w:p>
        </w:tc>
        <w:tc>
          <w:tcPr/>
          <w:p w:rsidR="00000000" w:rsidDel="00000000" w:rsidP="00000000" w:rsidRDefault="00000000" w:rsidRPr="00000000" w14:paraId="00000156">
            <w:pPr>
              <w:jc w:val="both"/>
              <w:rPr>
                <w:i w:val="1"/>
                <w:color w:val="808080"/>
                <w:sz w:val="20"/>
                <w:szCs w:val="20"/>
              </w:rPr>
            </w:pPr>
            <w:r w:rsidDel="00000000" w:rsidR="00000000" w:rsidRPr="00000000">
              <w:rPr>
                <w:i w:val="1"/>
                <w:color w:val="808080"/>
                <w:sz w:val="20"/>
                <w:szCs w:val="20"/>
                <w:rtl w:val="0"/>
              </w:rPr>
              <w:t xml:space="preserve">Debido a la recalendarización propuesta en el Primer Informe de Avance, el cumplimiento de este indicador ocurrirá en el mes de marzo de 2021, una vez que todos los hitos del OE1 se hayan realizado. No obstante, el cumplimiento se encuentra en un 70%, dado que H1 e H2 se encuentran logrados, e H3 e H4 se encuentran parcialmente logrados. </w:t>
            </w:r>
          </w:p>
        </w:tc>
      </w:tr>
      <w:tr>
        <w:tc>
          <w:tcPr>
            <w:shd w:fill="e7e6e6" w:val="clear"/>
          </w:tcPr>
          <w:p w:rsidR="00000000" w:rsidDel="00000000" w:rsidP="00000000" w:rsidRDefault="00000000" w:rsidRPr="00000000" w14:paraId="00000157">
            <w:pPr>
              <w:jc w:val="both"/>
              <w:rPr>
                <w:b w:val="1"/>
                <w:color w:val="000000"/>
                <w:sz w:val="20"/>
                <w:szCs w:val="20"/>
              </w:rPr>
            </w:pPr>
            <w:r w:rsidDel="00000000" w:rsidR="00000000" w:rsidRPr="00000000">
              <w:rPr>
                <w:b w:val="1"/>
                <w:color w:val="000000"/>
                <w:sz w:val="20"/>
                <w:szCs w:val="20"/>
                <w:rtl w:val="0"/>
              </w:rPr>
              <w:t xml:space="preserve">Porcentajes de productos comprometidos en OE3 (Modelo demanda turística, Modelo económico estimación demanda e implementación en ambiente computacional) entregados</w:t>
            </w:r>
          </w:p>
        </w:tc>
        <w:tc>
          <w:tcPr/>
          <w:p w:rsidR="00000000" w:rsidDel="00000000" w:rsidP="00000000" w:rsidRDefault="00000000" w:rsidRPr="00000000" w14:paraId="00000158">
            <w:pPr>
              <w:jc w:val="both"/>
              <w:rPr>
                <w:i w:val="1"/>
                <w:color w:val="808080"/>
                <w:sz w:val="20"/>
                <w:szCs w:val="20"/>
              </w:rPr>
            </w:pPr>
            <w:r w:rsidDel="00000000" w:rsidR="00000000" w:rsidRPr="00000000">
              <w:rPr>
                <w:i w:val="1"/>
                <w:color w:val="808080"/>
                <w:sz w:val="20"/>
                <w:szCs w:val="20"/>
                <w:rtl w:val="0"/>
              </w:rPr>
              <w:t xml:space="preserve">Debido a la recalendarización propuesta en el Primer Informe de Avance, el cumplimiento de este indicador ocurrirá en el mes de junio de 2021, una vez que todos los hitos del OE2 se hayan realizado. No obstante, el cumplimiento se encuentra en un 10%, dado que ya comenzó el diseño del Modelo de Estimación de Demanda Turística. </w:t>
            </w:r>
          </w:p>
        </w:tc>
      </w:tr>
    </w:tbl>
    <w:p w:rsidR="00000000" w:rsidDel="00000000" w:rsidP="00000000" w:rsidRDefault="00000000" w:rsidRPr="00000000" w14:paraId="00000159">
      <w:pPr>
        <w:spacing w:after="0" w:line="240" w:lineRule="auto"/>
        <w:jc w:val="both"/>
        <w:rPr>
          <w:i w:val="1"/>
          <w:color w:val="808080"/>
          <w:sz w:val="20"/>
          <w:szCs w:val="20"/>
        </w:rPr>
      </w:pPr>
      <w:r w:rsidDel="00000000" w:rsidR="00000000" w:rsidRPr="00000000">
        <w:rPr>
          <w:rtl w:val="0"/>
        </w:rPr>
      </w:r>
    </w:p>
    <w:p w:rsidR="00000000" w:rsidDel="00000000" w:rsidP="00000000" w:rsidRDefault="00000000" w:rsidRPr="00000000" w14:paraId="0000015A">
      <w:pPr>
        <w:spacing w:after="0" w:line="240" w:lineRule="auto"/>
        <w:jc w:val="both"/>
        <w:rPr>
          <w:i w:val="1"/>
          <w:color w:val="808080"/>
          <w:sz w:val="20"/>
          <w:szCs w:val="20"/>
        </w:rPr>
      </w:pPr>
      <w:r w:rsidDel="00000000" w:rsidR="00000000" w:rsidRPr="00000000">
        <w:rPr>
          <w:rtl w:val="0"/>
        </w:rPr>
      </w:r>
    </w:p>
    <w:p w:rsidR="00000000" w:rsidDel="00000000" w:rsidP="00000000" w:rsidRDefault="00000000" w:rsidRPr="00000000" w14:paraId="000001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EJECUCIÓN PRESUPUESTARIA</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D">
      <w:pPr>
        <w:spacing w:after="0" w:line="240" w:lineRule="auto"/>
        <w:jc w:val="both"/>
        <w:rPr>
          <w:i w:val="1"/>
          <w:sz w:val="20"/>
          <w:szCs w:val="20"/>
        </w:rPr>
      </w:pPr>
      <w:r w:rsidDel="00000000" w:rsidR="00000000" w:rsidRPr="00000000">
        <w:rPr>
          <w:i w:val="1"/>
          <w:sz w:val="20"/>
          <w:szCs w:val="20"/>
          <w:rtl w:val="0"/>
        </w:rPr>
        <w:t xml:space="preserve">Indique el presupuesto vigente (considerar la última reitemización aprobada), monto efectivamente ejecutado y porcentaje efectivamente ejecutado del total del presupuesto por ítem. Además, se requerirá detallar los gastos ejecutados y gastos pendientes por ejecutar. </w:t>
      </w:r>
    </w:p>
    <w:p w:rsidR="00000000" w:rsidDel="00000000" w:rsidP="00000000" w:rsidRDefault="00000000" w:rsidRPr="00000000" w14:paraId="0000015E">
      <w:pPr>
        <w:spacing w:after="0" w:line="240" w:lineRule="auto"/>
        <w:jc w:val="both"/>
        <w:rPr>
          <w:b w:val="1"/>
          <w:sz w:val="20"/>
          <w:szCs w:val="20"/>
        </w:rPr>
      </w:pPr>
      <w:r w:rsidDel="00000000" w:rsidR="00000000" w:rsidRPr="00000000">
        <w:rPr>
          <w:b w:val="1"/>
          <w:sz w:val="20"/>
          <w:szCs w:val="20"/>
          <w:rtl w:val="0"/>
        </w:rPr>
        <w:t xml:space="preserve"> </w:t>
      </w:r>
    </w:p>
    <w:tbl>
      <w:tblPr>
        <w:tblStyle w:val="Table9"/>
        <w:tblW w:w="14128.000000000002" w:type="dxa"/>
        <w:jc w:val="left"/>
        <w:tblInd w:w="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1589"/>
        <w:gridCol w:w="1918"/>
        <w:gridCol w:w="2270"/>
        <w:gridCol w:w="2577"/>
        <w:gridCol w:w="5774"/>
        <w:tblGridChange w:id="0">
          <w:tblGrid>
            <w:gridCol w:w="1589"/>
            <w:gridCol w:w="1918"/>
            <w:gridCol w:w="2270"/>
            <w:gridCol w:w="2577"/>
            <w:gridCol w:w="5774"/>
          </w:tblGrid>
        </w:tblGridChange>
      </w:tblGrid>
      <w:tr>
        <w:trPr>
          <w:trHeight w:val="571" w:hRule="atLeast"/>
        </w:trPr>
        <w:tc>
          <w:tcPr>
            <w:shd w:fill="d9d9d9" w:val="clear"/>
          </w:tcPr>
          <w:p w:rsidR="00000000" w:rsidDel="00000000" w:rsidP="00000000" w:rsidRDefault="00000000" w:rsidRPr="00000000" w14:paraId="0000015F">
            <w:pPr>
              <w:jc w:val="both"/>
              <w:rPr>
                <w:b w:val="1"/>
                <w:sz w:val="20"/>
                <w:szCs w:val="20"/>
              </w:rPr>
            </w:pPr>
            <w:r w:rsidDel="00000000" w:rsidR="00000000" w:rsidRPr="00000000">
              <w:rPr>
                <w:b w:val="1"/>
                <w:sz w:val="20"/>
                <w:szCs w:val="20"/>
                <w:rtl w:val="0"/>
              </w:rPr>
              <w:t xml:space="preserve">Ítem</w:t>
            </w:r>
            <w:r w:rsidDel="00000000" w:rsidR="00000000" w:rsidRPr="00000000">
              <w:rPr>
                <w:b w:val="1"/>
                <w:sz w:val="20"/>
                <w:szCs w:val="20"/>
                <w:vertAlign w:val="superscript"/>
              </w:rPr>
              <w:footnoteReference w:customMarkFollows="0" w:id="5"/>
            </w:r>
            <w:r w:rsidDel="00000000" w:rsidR="00000000" w:rsidRPr="00000000">
              <w:rPr>
                <w:b w:val="1"/>
                <w:sz w:val="20"/>
                <w:szCs w:val="20"/>
                <w:rtl w:val="0"/>
              </w:rPr>
              <w:t xml:space="preserve"> </w:t>
            </w:r>
          </w:p>
        </w:tc>
        <w:tc>
          <w:tcPr>
            <w:shd w:fill="d9d9d9" w:val="clear"/>
          </w:tcPr>
          <w:p w:rsidR="00000000" w:rsidDel="00000000" w:rsidP="00000000" w:rsidRDefault="00000000" w:rsidRPr="00000000" w14:paraId="00000160">
            <w:pPr>
              <w:jc w:val="both"/>
              <w:rPr>
                <w:b w:val="1"/>
                <w:sz w:val="20"/>
                <w:szCs w:val="20"/>
              </w:rPr>
            </w:pPr>
            <w:r w:rsidDel="00000000" w:rsidR="00000000" w:rsidRPr="00000000">
              <w:rPr>
                <w:b w:val="1"/>
                <w:sz w:val="20"/>
                <w:szCs w:val="20"/>
                <w:rtl w:val="0"/>
              </w:rPr>
              <w:t xml:space="preserve">Presupuesto vigente  </w:t>
            </w:r>
          </w:p>
          <w:p w:rsidR="00000000" w:rsidDel="00000000" w:rsidP="00000000" w:rsidRDefault="00000000" w:rsidRPr="00000000" w14:paraId="00000161">
            <w:pPr>
              <w:jc w:val="both"/>
              <w:rPr>
                <w:b w:val="1"/>
                <w:sz w:val="20"/>
                <w:szCs w:val="20"/>
              </w:rPr>
            </w:pPr>
            <w:r w:rsidDel="00000000" w:rsidR="00000000" w:rsidRPr="00000000">
              <w:rPr>
                <w:b w:val="1"/>
                <w:sz w:val="20"/>
                <w:szCs w:val="20"/>
                <w:rtl w:val="0"/>
              </w:rPr>
              <w:t xml:space="preserve">del ítem ($) </w:t>
            </w:r>
          </w:p>
        </w:tc>
        <w:tc>
          <w:tcPr>
            <w:shd w:fill="d9d9d9" w:val="clear"/>
          </w:tcPr>
          <w:p w:rsidR="00000000" w:rsidDel="00000000" w:rsidP="00000000" w:rsidRDefault="00000000" w:rsidRPr="00000000" w14:paraId="00000162">
            <w:pPr>
              <w:jc w:val="both"/>
              <w:rPr>
                <w:b w:val="1"/>
                <w:sz w:val="20"/>
                <w:szCs w:val="20"/>
              </w:rPr>
            </w:pPr>
            <w:r w:rsidDel="00000000" w:rsidR="00000000" w:rsidRPr="00000000">
              <w:rPr>
                <w:b w:val="1"/>
                <w:sz w:val="20"/>
                <w:szCs w:val="20"/>
                <w:rtl w:val="0"/>
              </w:rPr>
              <w:t xml:space="preserve">Monto efectivamente </w:t>
            </w:r>
          </w:p>
          <w:p w:rsidR="00000000" w:rsidDel="00000000" w:rsidP="00000000" w:rsidRDefault="00000000" w:rsidRPr="00000000" w14:paraId="00000163">
            <w:pPr>
              <w:jc w:val="both"/>
              <w:rPr>
                <w:b w:val="1"/>
                <w:sz w:val="20"/>
                <w:szCs w:val="20"/>
              </w:rPr>
            </w:pPr>
            <w:r w:rsidDel="00000000" w:rsidR="00000000" w:rsidRPr="00000000">
              <w:rPr>
                <w:b w:val="1"/>
                <w:sz w:val="20"/>
                <w:szCs w:val="20"/>
                <w:rtl w:val="0"/>
              </w:rPr>
              <w:t xml:space="preserve">ejecutado ($) del ítem,</w:t>
              <w:br w:type="textWrapping"/>
              <w:t xml:space="preserve">a la fecha de corte</w:t>
            </w:r>
          </w:p>
        </w:tc>
        <w:tc>
          <w:tcPr>
            <w:shd w:fill="d9d9d9" w:val="clear"/>
          </w:tcPr>
          <w:p w:rsidR="00000000" w:rsidDel="00000000" w:rsidP="00000000" w:rsidRDefault="00000000" w:rsidRPr="00000000" w14:paraId="00000164">
            <w:pPr>
              <w:jc w:val="both"/>
              <w:rPr>
                <w:b w:val="1"/>
                <w:sz w:val="20"/>
                <w:szCs w:val="20"/>
              </w:rPr>
            </w:pPr>
            <w:r w:rsidDel="00000000" w:rsidR="00000000" w:rsidRPr="00000000">
              <w:rPr>
                <w:b w:val="1"/>
                <w:sz w:val="20"/>
                <w:szCs w:val="20"/>
                <w:rtl w:val="0"/>
              </w:rPr>
              <w:t xml:space="preserve">Porcentaje (%) efectivamente ejecutado del ítem, a la fecha de corte</w:t>
            </w:r>
          </w:p>
        </w:tc>
        <w:tc>
          <w:tcPr>
            <w:shd w:fill="d9d9d9" w:val="clear"/>
          </w:tcPr>
          <w:p w:rsidR="00000000" w:rsidDel="00000000" w:rsidP="00000000" w:rsidRDefault="00000000" w:rsidRPr="00000000" w14:paraId="00000165">
            <w:pPr>
              <w:jc w:val="both"/>
              <w:rPr>
                <w:b w:val="1"/>
                <w:sz w:val="20"/>
                <w:szCs w:val="20"/>
              </w:rPr>
            </w:pPr>
            <w:r w:rsidDel="00000000" w:rsidR="00000000" w:rsidRPr="00000000">
              <w:rPr>
                <w:b w:val="1"/>
                <w:sz w:val="20"/>
                <w:szCs w:val="20"/>
                <w:rtl w:val="0"/>
              </w:rPr>
              <w:t xml:space="preserve">Detallar gastos ejecutados y gastos pendientes de ejecutar (máx. 500 caracteres por celda).</w:t>
            </w:r>
          </w:p>
        </w:tc>
      </w:tr>
      <w:tr>
        <w:tc>
          <w:tcPr>
            <w:shd w:fill="auto" w:val="clear"/>
          </w:tcPr>
          <w:p w:rsidR="00000000" w:rsidDel="00000000" w:rsidP="00000000" w:rsidRDefault="00000000" w:rsidRPr="00000000" w14:paraId="00000166">
            <w:pPr>
              <w:jc w:val="both"/>
              <w:rPr>
                <w:i w:val="1"/>
                <w:color w:val="7f7f7f"/>
                <w:sz w:val="20"/>
                <w:szCs w:val="20"/>
              </w:rPr>
            </w:pPr>
            <w:r w:rsidDel="00000000" w:rsidR="00000000" w:rsidRPr="00000000">
              <w:rPr>
                <w:rFonts w:ascii="Calibri" w:cs="Calibri" w:eastAsia="Calibri" w:hAnsi="Calibri"/>
                <w:b w:val="1"/>
                <w:rtl w:val="0"/>
              </w:rPr>
              <w:t xml:space="preserve">Recursos humanos</w:t>
            </w:r>
            <w:r w:rsidDel="00000000" w:rsidR="00000000" w:rsidRPr="00000000">
              <w:rPr>
                <w:rtl w:val="0"/>
              </w:rPr>
            </w:r>
          </w:p>
        </w:tc>
        <w:tc>
          <w:tcPr/>
          <w:p w:rsidR="00000000" w:rsidDel="00000000" w:rsidP="00000000" w:rsidRDefault="00000000" w:rsidRPr="00000000" w14:paraId="00000167">
            <w:pPr>
              <w:jc w:val="both"/>
              <w:rPr>
                <w:i w:val="1"/>
                <w:color w:val="7f7f7f"/>
                <w:sz w:val="20"/>
                <w:szCs w:val="20"/>
              </w:rPr>
            </w:pPr>
            <w:r w:rsidDel="00000000" w:rsidR="00000000" w:rsidRPr="00000000">
              <w:rPr>
                <w:i w:val="1"/>
                <w:sz w:val="20"/>
                <w:szCs w:val="20"/>
                <w:rtl w:val="0"/>
              </w:rPr>
              <w:t xml:space="preserve">$174.666.000</w:t>
            </w:r>
            <w:r w:rsidDel="00000000" w:rsidR="00000000" w:rsidRPr="00000000">
              <w:rPr>
                <w:rtl w:val="0"/>
              </w:rPr>
            </w:r>
          </w:p>
        </w:tc>
        <w:tc>
          <w:tcPr/>
          <w:p w:rsidR="00000000" w:rsidDel="00000000" w:rsidP="00000000" w:rsidRDefault="00000000" w:rsidRPr="00000000" w14:paraId="00000168">
            <w:pPr>
              <w:jc w:val="both"/>
              <w:rPr>
                <w:i w:val="1"/>
                <w:sz w:val="20"/>
                <w:szCs w:val="20"/>
              </w:rPr>
            </w:pPr>
            <w:r w:rsidDel="00000000" w:rsidR="00000000" w:rsidRPr="00000000">
              <w:rPr>
                <w:i w:val="1"/>
                <w:sz w:val="20"/>
                <w:szCs w:val="20"/>
                <w:rtl w:val="0"/>
              </w:rPr>
              <w:t xml:space="preserve">$47.332.249</w:t>
            </w:r>
          </w:p>
          <w:p w:rsidR="00000000" w:rsidDel="00000000" w:rsidP="00000000" w:rsidRDefault="00000000" w:rsidRPr="00000000" w14:paraId="00000169">
            <w:pPr>
              <w:jc w:val="both"/>
              <w:rPr>
                <w:i w:val="1"/>
                <w:color w:val="7f7f7f"/>
                <w:sz w:val="20"/>
                <w:szCs w:val="20"/>
              </w:rPr>
            </w:pPr>
            <w:r w:rsidDel="00000000" w:rsidR="00000000" w:rsidRPr="00000000">
              <w:rPr>
                <w:rtl w:val="0"/>
              </w:rPr>
            </w:r>
          </w:p>
        </w:tc>
        <w:tc>
          <w:tcPr/>
          <w:p w:rsidR="00000000" w:rsidDel="00000000" w:rsidP="00000000" w:rsidRDefault="00000000" w:rsidRPr="00000000" w14:paraId="0000016A">
            <w:pPr>
              <w:jc w:val="both"/>
              <w:rPr>
                <w:i w:val="1"/>
                <w:color w:val="7f7f7f"/>
                <w:sz w:val="20"/>
                <w:szCs w:val="20"/>
              </w:rPr>
            </w:pPr>
            <w:r w:rsidDel="00000000" w:rsidR="00000000" w:rsidRPr="00000000">
              <w:rPr>
                <w:i w:val="1"/>
                <w:color w:val="7f7f7f"/>
                <w:sz w:val="20"/>
                <w:szCs w:val="20"/>
                <w:rtl w:val="0"/>
              </w:rPr>
              <w:t xml:space="preserve">27%</w:t>
            </w:r>
          </w:p>
        </w:tc>
        <w:tc>
          <w:tcPr/>
          <w:p w:rsidR="00000000" w:rsidDel="00000000" w:rsidP="00000000" w:rsidRDefault="00000000" w:rsidRPr="00000000" w14:paraId="0000016B">
            <w:pPr>
              <w:jc w:val="both"/>
              <w:rPr>
                <w:i w:val="1"/>
                <w:sz w:val="20"/>
                <w:szCs w:val="20"/>
              </w:rPr>
            </w:pPr>
            <w:r w:rsidDel="00000000" w:rsidR="00000000" w:rsidRPr="00000000">
              <w:rPr>
                <w:i w:val="1"/>
                <w:sz w:val="20"/>
                <w:szCs w:val="20"/>
                <w:rtl w:val="0"/>
              </w:rPr>
              <w:t xml:space="preserve">Honorarios de Coordinadora y Vinculación con el medio (marzo - diciembre 2020)</w:t>
            </w:r>
          </w:p>
          <w:p w:rsidR="00000000" w:rsidDel="00000000" w:rsidP="00000000" w:rsidRDefault="00000000" w:rsidRPr="00000000" w14:paraId="0000016C">
            <w:pPr>
              <w:jc w:val="both"/>
              <w:rPr>
                <w:i w:val="1"/>
                <w:sz w:val="20"/>
                <w:szCs w:val="20"/>
              </w:rPr>
            </w:pPr>
            <w:r w:rsidDel="00000000" w:rsidR="00000000" w:rsidRPr="00000000">
              <w:rPr>
                <w:i w:val="1"/>
                <w:sz w:val="20"/>
                <w:szCs w:val="20"/>
                <w:rtl w:val="0"/>
              </w:rPr>
              <w:t xml:space="preserve">Honorarios de Analista Cualitativo Senior y de Procesos (abril - diciembre 2020)</w:t>
            </w:r>
          </w:p>
          <w:p w:rsidR="00000000" w:rsidDel="00000000" w:rsidP="00000000" w:rsidRDefault="00000000" w:rsidRPr="00000000" w14:paraId="0000016D">
            <w:pPr>
              <w:jc w:val="both"/>
              <w:rPr>
                <w:i w:val="1"/>
                <w:sz w:val="20"/>
                <w:szCs w:val="20"/>
              </w:rPr>
            </w:pPr>
            <w:r w:rsidDel="00000000" w:rsidR="00000000" w:rsidRPr="00000000">
              <w:rPr>
                <w:i w:val="1"/>
                <w:sz w:val="20"/>
                <w:szCs w:val="20"/>
                <w:rtl w:val="0"/>
              </w:rPr>
              <w:t xml:space="preserve">Honorarios de los Ingenieros de Proyectos (abril – diciembre 2020)</w:t>
            </w:r>
          </w:p>
          <w:p w:rsidR="00000000" w:rsidDel="00000000" w:rsidP="00000000" w:rsidRDefault="00000000" w:rsidRPr="00000000" w14:paraId="0000016E">
            <w:pPr>
              <w:jc w:val="both"/>
              <w:rPr>
                <w:i w:val="1"/>
                <w:sz w:val="20"/>
                <w:szCs w:val="20"/>
              </w:rPr>
            </w:pPr>
            <w:r w:rsidDel="00000000" w:rsidR="00000000" w:rsidRPr="00000000">
              <w:rPr>
                <w:i w:val="1"/>
                <w:sz w:val="20"/>
                <w:szCs w:val="20"/>
                <w:rtl w:val="0"/>
              </w:rPr>
              <w:t xml:space="preserve">Honorarios Servicio de Transcripción (septiembre-diciembre 2020)</w:t>
            </w:r>
          </w:p>
          <w:p w:rsidR="00000000" w:rsidDel="00000000" w:rsidP="00000000" w:rsidRDefault="00000000" w:rsidRPr="00000000" w14:paraId="0000016F">
            <w:pPr>
              <w:jc w:val="both"/>
              <w:rPr>
                <w:i w:val="1"/>
                <w:sz w:val="20"/>
                <w:szCs w:val="20"/>
              </w:rPr>
            </w:pPr>
            <w:r w:rsidDel="00000000" w:rsidR="00000000" w:rsidRPr="00000000">
              <w:rPr>
                <w:i w:val="1"/>
                <w:sz w:val="20"/>
                <w:szCs w:val="20"/>
                <w:rtl w:val="0"/>
              </w:rPr>
              <w:t xml:space="preserve">Durante los primeros meses de 2021 se contratarán 2 desarrolladores web.</w:t>
            </w:r>
          </w:p>
        </w:tc>
      </w:tr>
      <w:tr>
        <w:tc>
          <w:tcPr>
            <w:shd w:fill="auto" w:val="clear"/>
          </w:tcPr>
          <w:p w:rsidR="00000000" w:rsidDel="00000000" w:rsidP="00000000" w:rsidRDefault="00000000" w:rsidRPr="00000000" w14:paraId="00000170">
            <w:pPr>
              <w:jc w:val="both"/>
              <w:rPr>
                <w:i w:val="1"/>
                <w:color w:val="7f7f7f"/>
                <w:sz w:val="20"/>
                <w:szCs w:val="20"/>
              </w:rPr>
            </w:pPr>
            <w:r w:rsidDel="00000000" w:rsidR="00000000" w:rsidRPr="00000000">
              <w:rPr>
                <w:rFonts w:ascii="Calibri" w:cs="Calibri" w:eastAsia="Calibri" w:hAnsi="Calibri"/>
                <w:b w:val="1"/>
                <w:rtl w:val="0"/>
              </w:rPr>
              <w:t xml:space="preserve">Especialización y gestión académica</w:t>
            </w:r>
            <w:r w:rsidDel="00000000" w:rsidR="00000000" w:rsidRPr="00000000">
              <w:rPr>
                <w:rtl w:val="0"/>
              </w:rPr>
            </w:r>
          </w:p>
        </w:tc>
        <w:tc>
          <w:tcPr/>
          <w:p w:rsidR="00000000" w:rsidDel="00000000" w:rsidP="00000000" w:rsidRDefault="00000000" w:rsidRPr="00000000" w14:paraId="00000171">
            <w:pPr>
              <w:jc w:val="both"/>
              <w:rPr>
                <w:i w:val="1"/>
                <w:color w:val="7f7f7f"/>
                <w:sz w:val="20"/>
                <w:szCs w:val="20"/>
              </w:rPr>
            </w:pPr>
            <w:r w:rsidDel="00000000" w:rsidR="00000000" w:rsidRPr="00000000">
              <w:rPr>
                <w:i w:val="1"/>
                <w:sz w:val="20"/>
                <w:szCs w:val="20"/>
                <w:rtl w:val="0"/>
              </w:rPr>
              <w:t xml:space="preserve">$6.000.000</w:t>
            </w:r>
            <w:r w:rsidDel="00000000" w:rsidR="00000000" w:rsidRPr="00000000">
              <w:rPr>
                <w:rtl w:val="0"/>
              </w:rPr>
            </w:r>
          </w:p>
        </w:tc>
        <w:tc>
          <w:tcPr/>
          <w:p w:rsidR="00000000" w:rsidDel="00000000" w:rsidP="00000000" w:rsidRDefault="00000000" w:rsidRPr="00000000" w14:paraId="00000172">
            <w:pPr>
              <w:jc w:val="both"/>
              <w:rPr>
                <w:i w:val="1"/>
                <w:sz w:val="20"/>
                <w:szCs w:val="20"/>
              </w:rPr>
            </w:pPr>
            <w:r w:rsidDel="00000000" w:rsidR="00000000" w:rsidRPr="00000000">
              <w:rPr>
                <w:i w:val="1"/>
                <w:sz w:val="20"/>
                <w:szCs w:val="20"/>
                <w:rtl w:val="0"/>
              </w:rPr>
              <w:t xml:space="preserve">$0</w:t>
            </w:r>
          </w:p>
        </w:tc>
        <w:tc>
          <w:tcPr/>
          <w:p w:rsidR="00000000" w:rsidDel="00000000" w:rsidP="00000000" w:rsidRDefault="00000000" w:rsidRPr="00000000" w14:paraId="00000173">
            <w:pPr>
              <w:jc w:val="both"/>
              <w:rPr>
                <w:i w:val="1"/>
                <w:color w:val="7f7f7f"/>
                <w:sz w:val="20"/>
                <w:szCs w:val="20"/>
              </w:rPr>
            </w:pPr>
            <w:r w:rsidDel="00000000" w:rsidR="00000000" w:rsidRPr="00000000">
              <w:rPr>
                <w:i w:val="1"/>
                <w:color w:val="7f7f7f"/>
                <w:sz w:val="20"/>
                <w:szCs w:val="20"/>
                <w:rtl w:val="0"/>
              </w:rPr>
              <w:t xml:space="preserve">0%</w:t>
            </w:r>
          </w:p>
        </w:tc>
        <w:tc>
          <w:tcPr/>
          <w:p w:rsidR="00000000" w:rsidDel="00000000" w:rsidP="00000000" w:rsidRDefault="00000000" w:rsidRPr="00000000" w14:paraId="00000174">
            <w:pPr>
              <w:jc w:val="both"/>
              <w:rPr>
                <w:i w:val="1"/>
                <w:color w:val="000000"/>
                <w:sz w:val="20"/>
                <w:szCs w:val="20"/>
              </w:rPr>
            </w:pPr>
            <w:r w:rsidDel="00000000" w:rsidR="00000000" w:rsidRPr="00000000">
              <w:rPr>
                <w:i w:val="1"/>
                <w:color w:val="000000"/>
                <w:sz w:val="20"/>
                <w:szCs w:val="20"/>
                <w:rtl w:val="0"/>
              </w:rPr>
              <w:t xml:space="preserve">Este item del presupuesto corresponde a viajes internacionales y viaticos para la realización de seminarios, los que se realizaran una vez la pandemia se encuentre controlada. </w:t>
            </w:r>
          </w:p>
        </w:tc>
      </w:tr>
      <w:tr>
        <w:tc>
          <w:tcPr>
            <w:shd w:fill="auto" w:val="clear"/>
          </w:tcPr>
          <w:p w:rsidR="00000000" w:rsidDel="00000000" w:rsidP="00000000" w:rsidRDefault="00000000" w:rsidRPr="00000000" w14:paraId="00000175">
            <w:pPr>
              <w:jc w:val="both"/>
              <w:rPr>
                <w:i w:val="1"/>
                <w:color w:val="7f7f7f"/>
                <w:sz w:val="20"/>
                <w:szCs w:val="20"/>
              </w:rPr>
            </w:pPr>
            <w:r w:rsidDel="00000000" w:rsidR="00000000" w:rsidRPr="00000000">
              <w:rPr>
                <w:rFonts w:ascii="Calibri" w:cs="Calibri" w:eastAsia="Calibri" w:hAnsi="Calibri"/>
                <w:b w:val="1"/>
                <w:rtl w:val="0"/>
              </w:rPr>
              <w:t xml:space="preserve">Gastos de operación</w:t>
            </w:r>
            <w:r w:rsidDel="00000000" w:rsidR="00000000" w:rsidRPr="00000000">
              <w:rPr>
                <w:rtl w:val="0"/>
              </w:rPr>
            </w:r>
          </w:p>
        </w:tc>
        <w:tc>
          <w:tcPr/>
          <w:p w:rsidR="00000000" w:rsidDel="00000000" w:rsidP="00000000" w:rsidRDefault="00000000" w:rsidRPr="00000000" w14:paraId="00000176">
            <w:pPr>
              <w:jc w:val="both"/>
              <w:rPr>
                <w:i w:val="1"/>
                <w:color w:val="7f7f7f"/>
                <w:sz w:val="20"/>
                <w:szCs w:val="20"/>
              </w:rPr>
            </w:pPr>
            <w:r w:rsidDel="00000000" w:rsidR="00000000" w:rsidRPr="00000000">
              <w:rPr>
                <w:i w:val="1"/>
                <w:sz w:val="20"/>
                <w:szCs w:val="20"/>
                <w:rtl w:val="0"/>
              </w:rPr>
              <w:t xml:space="preserve">$22.389.000</w:t>
            </w:r>
            <w:r w:rsidDel="00000000" w:rsidR="00000000" w:rsidRPr="00000000">
              <w:rPr>
                <w:rtl w:val="0"/>
              </w:rPr>
            </w:r>
          </w:p>
        </w:tc>
        <w:tc>
          <w:tcPr/>
          <w:p w:rsidR="00000000" w:rsidDel="00000000" w:rsidP="00000000" w:rsidRDefault="00000000" w:rsidRPr="00000000" w14:paraId="00000177">
            <w:pPr>
              <w:jc w:val="both"/>
              <w:rPr>
                <w:i w:val="1"/>
                <w:sz w:val="20"/>
                <w:szCs w:val="20"/>
              </w:rPr>
            </w:pPr>
            <w:r w:rsidDel="00000000" w:rsidR="00000000" w:rsidRPr="00000000">
              <w:rPr>
                <w:i w:val="1"/>
                <w:sz w:val="20"/>
                <w:szCs w:val="20"/>
                <w:rtl w:val="0"/>
              </w:rPr>
              <w:t xml:space="preserve">$343.282</w:t>
            </w:r>
          </w:p>
        </w:tc>
        <w:tc>
          <w:tcPr/>
          <w:p w:rsidR="00000000" w:rsidDel="00000000" w:rsidP="00000000" w:rsidRDefault="00000000" w:rsidRPr="00000000" w14:paraId="00000178">
            <w:pPr>
              <w:jc w:val="both"/>
              <w:rPr>
                <w:i w:val="1"/>
                <w:color w:val="7f7f7f"/>
                <w:sz w:val="20"/>
                <w:szCs w:val="20"/>
                <w:highlight w:val="yellow"/>
              </w:rPr>
            </w:pPr>
            <w:r w:rsidDel="00000000" w:rsidR="00000000" w:rsidRPr="00000000">
              <w:rPr>
                <w:i w:val="1"/>
                <w:color w:val="7f7f7f"/>
                <w:sz w:val="20"/>
                <w:szCs w:val="20"/>
                <w:rtl w:val="0"/>
              </w:rPr>
              <w:t xml:space="preserve">2%</w:t>
            </w:r>
            <w:r w:rsidDel="00000000" w:rsidR="00000000" w:rsidRPr="00000000">
              <w:rPr>
                <w:rtl w:val="0"/>
              </w:rPr>
            </w:r>
          </w:p>
        </w:tc>
        <w:tc>
          <w:tcPr/>
          <w:p w:rsidR="00000000" w:rsidDel="00000000" w:rsidP="00000000" w:rsidRDefault="00000000" w:rsidRPr="00000000" w14:paraId="00000179">
            <w:pPr>
              <w:jc w:val="both"/>
              <w:rPr>
                <w:i w:val="1"/>
                <w:color w:val="000000"/>
                <w:sz w:val="20"/>
                <w:szCs w:val="20"/>
              </w:rPr>
            </w:pPr>
            <w:r w:rsidDel="00000000" w:rsidR="00000000" w:rsidRPr="00000000">
              <w:rPr>
                <w:i w:val="1"/>
                <w:color w:val="000000"/>
                <w:sz w:val="20"/>
                <w:szCs w:val="20"/>
                <w:rtl w:val="0"/>
              </w:rPr>
              <w:t xml:space="preserve">Se adquirió 1 licencia ARCGIS Pro. El proyecto está en proceso de adquirir las otras licencias comprometidas. Los otros gastos de operación corresponden a gastos asociados al trabajo de terreno, que ha debido en un porcentaje reemplazarse por entrevistas virtuales. No obstante, durante los meses de diciembre a febrero se están realizando entrevistas de manera presencial.   </w:t>
            </w:r>
          </w:p>
        </w:tc>
      </w:tr>
      <w:tr>
        <w:tc>
          <w:tcPr>
            <w:shd w:fill="auto" w:val="clear"/>
          </w:tcPr>
          <w:p w:rsidR="00000000" w:rsidDel="00000000" w:rsidP="00000000" w:rsidRDefault="00000000" w:rsidRPr="00000000" w14:paraId="0000017A">
            <w:pPr>
              <w:jc w:val="both"/>
              <w:rPr>
                <w:rFonts w:ascii="Calibri" w:cs="Calibri" w:eastAsia="Calibri" w:hAnsi="Calibri"/>
                <w:b w:val="1"/>
              </w:rPr>
            </w:pPr>
            <w:r w:rsidDel="00000000" w:rsidR="00000000" w:rsidRPr="00000000">
              <w:rPr>
                <w:rFonts w:ascii="Calibri" w:cs="Calibri" w:eastAsia="Calibri" w:hAnsi="Calibri"/>
                <w:b w:val="1"/>
                <w:rtl w:val="0"/>
              </w:rPr>
              <w:t xml:space="preserve">Servicios de consultoría</w:t>
            </w:r>
          </w:p>
        </w:tc>
        <w:tc>
          <w:tcPr/>
          <w:p w:rsidR="00000000" w:rsidDel="00000000" w:rsidP="00000000" w:rsidRDefault="00000000" w:rsidRPr="00000000" w14:paraId="0000017B">
            <w:pPr>
              <w:jc w:val="both"/>
              <w:rPr>
                <w:i w:val="1"/>
                <w:color w:val="7f7f7f"/>
                <w:sz w:val="20"/>
                <w:szCs w:val="20"/>
              </w:rPr>
            </w:pPr>
            <w:r w:rsidDel="00000000" w:rsidR="00000000" w:rsidRPr="00000000">
              <w:rPr>
                <w:i w:val="1"/>
                <w:sz w:val="20"/>
                <w:szCs w:val="20"/>
                <w:rtl w:val="0"/>
              </w:rPr>
              <w:t xml:space="preserve">$0</w:t>
            </w:r>
            <w:r w:rsidDel="00000000" w:rsidR="00000000" w:rsidRPr="00000000">
              <w:rPr>
                <w:rtl w:val="0"/>
              </w:rPr>
            </w:r>
          </w:p>
        </w:tc>
        <w:tc>
          <w:tcPr/>
          <w:p w:rsidR="00000000" w:rsidDel="00000000" w:rsidP="00000000" w:rsidRDefault="00000000" w:rsidRPr="00000000" w14:paraId="0000017C">
            <w:pPr>
              <w:jc w:val="both"/>
              <w:rPr>
                <w:i w:val="1"/>
                <w:sz w:val="20"/>
                <w:szCs w:val="20"/>
              </w:rPr>
            </w:pPr>
            <w:r w:rsidDel="00000000" w:rsidR="00000000" w:rsidRPr="00000000">
              <w:rPr>
                <w:i w:val="1"/>
                <w:sz w:val="20"/>
                <w:szCs w:val="20"/>
                <w:rtl w:val="0"/>
              </w:rPr>
              <w:t xml:space="preserve">$0</w:t>
            </w:r>
          </w:p>
        </w:tc>
        <w:tc>
          <w:tcPr/>
          <w:p w:rsidR="00000000" w:rsidDel="00000000" w:rsidP="00000000" w:rsidRDefault="00000000" w:rsidRPr="00000000" w14:paraId="0000017D">
            <w:pPr>
              <w:jc w:val="both"/>
              <w:rPr>
                <w:i w:val="1"/>
                <w:color w:val="7f7f7f"/>
                <w:sz w:val="20"/>
                <w:szCs w:val="20"/>
              </w:rPr>
            </w:pPr>
            <w:r w:rsidDel="00000000" w:rsidR="00000000" w:rsidRPr="00000000">
              <w:rPr>
                <w:i w:val="1"/>
                <w:color w:val="7f7f7f"/>
                <w:sz w:val="20"/>
                <w:szCs w:val="20"/>
                <w:rtl w:val="0"/>
              </w:rPr>
              <w:t xml:space="preserve">-</w:t>
            </w:r>
          </w:p>
        </w:tc>
        <w:tc>
          <w:tcPr/>
          <w:p w:rsidR="00000000" w:rsidDel="00000000" w:rsidP="00000000" w:rsidRDefault="00000000" w:rsidRPr="00000000" w14:paraId="0000017E">
            <w:pPr>
              <w:jc w:val="both"/>
              <w:rPr>
                <w:i w:val="1"/>
                <w:color w:val="7f7f7f"/>
                <w:sz w:val="20"/>
                <w:szCs w:val="20"/>
              </w:rPr>
            </w:pPr>
            <w:r w:rsidDel="00000000" w:rsidR="00000000" w:rsidRPr="00000000">
              <w:rPr>
                <w:i w:val="1"/>
                <w:color w:val="7f7f7f"/>
                <w:sz w:val="20"/>
                <w:szCs w:val="20"/>
                <w:rtl w:val="0"/>
              </w:rPr>
              <w:t xml:space="preserve">-</w:t>
            </w:r>
          </w:p>
        </w:tc>
      </w:tr>
      <w:tr>
        <w:tc>
          <w:tcPr>
            <w:shd w:fill="auto" w:val="clear"/>
          </w:tcPr>
          <w:p w:rsidR="00000000" w:rsidDel="00000000" w:rsidP="00000000" w:rsidRDefault="00000000" w:rsidRPr="00000000" w14:paraId="0000017F">
            <w:pPr>
              <w:jc w:val="both"/>
              <w:rPr>
                <w:rFonts w:ascii="Calibri" w:cs="Calibri" w:eastAsia="Calibri" w:hAnsi="Calibri"/>
                <w:b w:val="1"/>
              </w:rPr>
            </w:pPr>
            <w:r w:rsidDel="00000000" w:rsidR="00000000" w:rsidRPr="00000000">
              <w:rPr>
                <w:rFonts w:ascii="Calibri" w:cs="Calibri" w:eastAsia="Calibri" w:hAnsi="Calibri"/>
                <w:b w:val="1"/>
                <w:rtl w:val="0"/>
              </w:rPr>
              <w:t xml:space="preserve">Bienes</w:t>
            </w:r>
          </w:p>
        </w:tc>
        <w:tc>
          <w:tcPr/>
          <w:p w:rsidR="00000000" w:rsidDel="00000000" w:rsidP="00000000" w:rsidRDefault="00000000" w:rsidRPr="00000000" w14:paraId="00000180">
            <w:pPr>
              <w:jc w:val="both"/>
              <w:rPr>
                <w:i w:val="1"/>
                <w:color w:val="7f7f7f"/>
                <w:sz w:val="20"/>
                <w:szCs w:val="20"/>
              </w:rPr>
            </w:pPr>
            <w:r w:rsidDel="00000000" w:rsidR="00000000" w:rsidRPr="00000000">
              <w:rPr>
                <w:i w:val="1"/>
                <w:sz w:val="20"/>
                <w:szCs w:val="20"/>
                <w:rtl w:val="0"/>
              </w:rPr>
              <w:t xml:space="preserve">$22.450.000</w:t>
            </w:r>
            <w:r w:rsidDel="00000000" w:rsidR="00000000" w:rsidRPr="00000000">
              <w:rPr>
                <w:rtl w:val="0"/>
              </w:rPr>
            </w:r>
          </w:p>
        </w:tc>
        <w:tc>
          <w:tcPr/>
          <w:p w:rsidR="00000000" w:rsidDel="00000000" w:rsidP="00000000" w:rsidRDefault="00000000" w:rsidRPr="00000000" w14:paraId="00000181">
            <w:pPr>
              <w:jc w:val="both"/>
              <w:rPr>
                <w:i w:val="1"/>
                <w:sz w:val="20"/>
                <w:szCs w:val="20"/>
              </w:rPr>
            </w:pPr>
            <w:r w:rsidDel="00000000" w:rsidR="00000000" w:rsidRPr="00000000">
              <w:rPr>
                <w:i w:val="1"/>
                <w:sz w:val="20"/>
                <w:szCs w:val="20"/>
                <w:rtl w:val="0"/>
              </w:rPr>
              <w:t xml:space="preserve">$3.527.777</w:t>
            </w:r>
          </w:p>
        </w:tc>
        <w:tc>
          <w:tcPr>
            <w:tcBorders>
              <w:bottom w:color="a6a6a6" w:space="0" w:sz="4" w:val="single"/>
            </w:tcBorders>
          </w:tcPr>
          <w:p w:rsidR="00000000" w:rsidDel="00000000" w:rsidP="00000000" w:rsidRDefault="00000000" w:rsidRPr="00000000" w14:paraId="00000182">
            <w:pPr>
              <w:jc w:val="both"/>
              <w:rPr>
                <w:i w:val="1"/>
                <w:color w:val="7f7f7f"/>
                <w:sz w:val="20"/>
                <w:szCs w:val="20"/>
              </w:rPr>
            </w:pPr>
            <w:r w:rsidDel="00000000" w:rsidR="00000000" w:rsidRPr="00000000">
              <w:rPr>
                <w:i w:val="1"/>
                <w:color w:val="7f7f7f"/>
                <w:sz w:val="20"/>
                <w:szCs w:val="20"/>
                <w:rtl w:val="0"/>
              </w:rPr>
              <w:t xml:space="preserve">16%</w:t>
            </w:r>
          </w:p>
        </w:tc>
        <w:tc>
          <w:tcPr>
            <w:tcBorders>
              <w:bottom w:color="a6a6a6" w:space="0" w:sz="4" w:val="single"/>
            </w:tcBorders>
          </w:tcPr>
          <w:p w:rsidR="00000000" w:rsidDel="00000000" w:rsidP="00000000" w:rsidRDefault="00000000" w:rsidRPr="00000000" w14:paraId="00000183">
            <w:pPr>
              <w:jc w:val="both"/>
              <w:rPr>
                <w:i w:val="1"/>
                <w:sz w:val="20"/>
                <w:szCs w:val="20"/>
              </w:rPr>
            </w:pPr>
            <w:r w:rsidDel="00000000" w:rsidR="00000000" w:rsidRPr="00000000">
              <w:rPr>
                <w:i w:val="1"/>
                <w:sz w:val="20"/>
                <w:szCs w:val="20"/>
                <w:rtl w:val="0"/>
              </w:rPr>
              <w:t xml:space="preserve">Se adquirió: 1 laptop y 1 acceso a API de georeferenciación de Google.</w:t>
            </w:r>
          </w:p>
          <w:p w:rsidR="00000000" w:rsidDel="00000000" w:rsidP="00000000" w:rsidRDefault="00000000" w:rsidRPr="00000000" w14:paraId="00000184">
            <w:pPr>
              <w:jc w:val="both"/>
              <w:rPr>
                <w:color w:val="7f7f7f"/>
                <w:sz w:val="20"/>
                <w:szCs w:val="20"/>
              </w:rPr>
            </w:pPr>
            <w:r w:rsidDel="00000000" w:rsidR="00000000" w:rsidRPr="00000000">
              <w:rPr>
                <w:i w:val="1"/>
                <w:sz w:val="20"/>
                <w:szCs w:val="20"/>
                <w:rtl w:val="0"/>
              </w:rPr>
              <w:t xml:space="preserve">Han existido dificultades para adquirir el equipamiento tecnológico necesario para el proyecto porque los proveedores públicos estan enfrentando una mayor demanda y un menor stock en tiempos de pandemia. Todo los bienes y equipamiento restantes están en proceso de compra y deberían ser adquiridos durante los primeros meses de 2021.</w:t>
            </w:r>
            <w:r w:rsidDel="00000000" w:rsidR="00000000" w:rsidRPr="00000000">
              <w:rPr>
                <w:color w:val="7f7f7f"/>
                <w:sz w:val="20"/>
                <w:szCs w:val="20"/>
                <w:rtl w:val="0"/>
              </w:rPr>
              <w:t xml:space="preserve"> </w:t>
            </w:r>
          </w:p>
        </w:tc>
      </w:tr>
      <w:tr>
        <w:tc>
          <w:tcPr>
            <w:shd w:fill="auto" w:val="clear"/>
          </w:tcPr>
          <w:p w:rsidR="00000000" w:rsidDel="00000000" w:rsidP="00000000" w:rsidRDefault="00000000" w:rsidRPr="00000000" w14:paraId="00000185">
            <w:pPr>
              <w:jc w:val="both"/>
              <w:rPr>
                <w:rFonts w:ascii="Calibri" w:cs="Calibri" w:eastAsia="Calibri" w:hAnsi="Calibri"/>
                <w:b w:val="1"/>
              </w:rPr>
            </w:pPr>
            <w:r w:rsidDel="00000000" w:rsidR="00000000" w:rsidRPr="00000000">
              <w:rPr>
                <w:rFonts w:ascii="Calibri" w:cs="Calibri" w:eastAsia="Calibri" w:hAnsi="Calibri"/>
                <w:b w:val="1"/>
                <w:rtl w:val="0"/>
              </w:rPr>
              <w:t xml:space="preserve">Obras e infraestructura</w:t>
            </w:r>
          </w:p>
        </w:tc>
        <w:tc>
          <w:tcPr/>
          <w:p w:rsidR="00000000" w:rsidDel="00000000" w:rsidP="00000000" w:rsidRDefault="00000000" w:rsidRPr="00000000" w14:paraId="00000186">
            <w:pPr>
              <w:jc w:val="both"/>
              <w:rPr>
                <w:i w:val="1"/>
                <w:color w:val="7f7f7f"/>
                <w:sz w:val="20"/>
                <w:szCs w:val="20"/>
              </w:rPr>
            </w:pPr>
            <w:r w:rsidDel="00000000" w:rsidR="00000000" w:rsidRPr="00000000">
              <w:rPr>
                <w:i w:val="1"/>
                <w:sz w:val="20"/>
                <w:szCs w:val="20"/>
                <w:rtl w:val="0"/>
              </w:rPr>
              <w:t xml:space="preserve">$2.044.000</w:t>
            </w:r>
            <w:r w:rsidDel="00000000" w:rsidR="00000000" w:rsidRPr="00000000">
              <w:rPr>
                <w:rtl w:val="0"/>
              </w:rPr>
            </w:r>
          </w:p>
        </w:tc>
        <w:tc>
          <w:tcPr>
            <w:tcBorders>
              <w:bottom w:color="a6a6a6" w:space="0" w:sz="4" w:val="single"/>
            </w:tcBorders>
          </w:tcPr>
          <w:p w:rsidR="00000000" w:rsidDel="00000000" w:rsidP="00000000" w:rsidRDefault="00000000" w:rsidRPr="00000000" w14:paraId="00000187">
            <w:pPr>
              <w:jc w:val="both"/>
              <w:rPr>
                <w:i w:val="1"/>
                <w:sz w:val="20"/>
                <w:szCs w:val="20"/>
              </w:rPr>
            </w:pPr>
            <w:r w:rsidDel="00000000" w:rsidR="00000000" w:rsidRPr="00000000">
              <w:rPr>
                <w:i w:val="1"/>
                <w:sz w:val="20"/>
                <w:szCs w:val="20"/>
                <w:rtl w:val="0"/>
              </w:rPr>
              <w:t xml:space="preserve">$0</w:t>
            </w:r>
          </w:p>
        </w:tc>
        <w:tc>
          <w:tcPr>
            <w:tcBorders>
              <w:bottom w:color="a6a6a6" w:space="0" w:sz="4" w:val="single"/>
            </w:tcBorders>
          </w:tcPr>
          <w:p w:rsidR="00000000" w:rsidDel="00000000" w:rsidP="00000000" w:rsidRDefault="00000000" w:rsidRPr="00000000" w14:paraId="00000188">
            <w:pPr>
              <w:jc w:val="both"/>
              <w:rPr>
                <w:i w:val="1"/>
                <w:color w:val="7f7f7f"/>
                <w:sz w:val="20"/>
                <w:szCs w:val="20"/>
              </w:rPr>
            </w:pPr>
            <w:r w:rsidDel="00000000" w:rsidR="00000000" w:rsidRPr="00000000">
              <w:rPr>
                <w:i w:val="1"/>
                <w:color w:val="7f7f7f"/>
                <w:sz w:val="20"/>
                <w:szCs w:val="20"/>
                <w:rtl w:val="0"/>
              </w:rPr>
              <w:t xml:space="preserve">0%</w:t>
            </w:r>
          </w:p>
        </w:tc>
        <w:tc>
          <w:tcPr>
            <w:tcBorders>
              <w:bottom w:color="a6a6a6" w:space="0" w:sz="4" w:val="single"/>
            </w:tcBorders>
          </w:tcPr>
          <w:p w:rsidR="00000000" w:rsidDel="00000000" w:rsidP="00000000" w:rsidRDefault="00000000" w:rsidRPr="00000000" w14:paraId="00000189">
            <w:pPr>
              <w:jc w:val="both"/>
              <w:rPr>
                <w:i w:val="1"/>
                <w:color w:val="000000"/>
                <w:sz w:val="20"/>
                <w:szCs w:val="20"/>
              </w:rPr>
            </w:pPr>
            <w:r w:rsidDel="00000000" w:rsidR="00000000" w:rsidRPr="00000000">
              <w:rPr>
                <w:i w:val="1"/>
                <w:color w:val="000000"/>
                <w:sz w:val="20"/>
                <w:szCs w:val="20"/>
                <w:rtl w:val="0"/>
              </w:rPr>
              <w:t xml:space="preserve">Este item del presupuesto corresponde a la habilitación de la oficina para el equipo, el cual se retrasó debido a la pandemia, pero que se comenzará a realizar en el mes de Marzo de 2021. </w:t>
            </w:r>
          </w:p>
        </w:tc>
      </w:tr>
      <w:tr>
        <w:tc>
          <w:tcPr>
            <w:shd w:fill="auto" w:val="clear"/>
          </w:tcPr>
          <w:p w:rsidR="00000000" w:rsidDel="00000000" w:rsidP="00000000" w:rsidRDefault="00000000" w:rsidRPr="00000000" w14:paraId="0000018A">
            <w:pPr>
              <w:jc w:val="both"/>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p w:rsidR="00000000" w:rsidDel="00000000" w:rsidP="00000000" w:rsidRDefault="00000000" w:rsidRPr="00000000" w14:paraId="0000018B">
            <w:pPr>
              <w:jc w:val="both"/>
              <w:rPr>
                <w:i w:val="1"/>
                <w:color w:val="7f7f7f"/>
                <w:sz w:val="20"/>
                <w:szCs w:val="20"/>
              </w:rPr>
            </w:pPr>
            <w:r w:rsidDel="00000000" w:rsidR="00000000" w:rsidRPr="00000000">
              <w:rPr>
                <w:i w:val="1"/>
                <w:sz w:val="20"/>
                <w:szCs w:val="20"/>
                <w:rtl w:val="0"/>
              </w:rPr>
              <w:t xml:space="preserve">$227.549.000</w:t>
            </w:r>
            <w:r w:rsidDel="00000000" w:rsidR="00000000" w:rsidRPr="00000000">
              <w:rPr>
                <w:rtl w:val="0"/>
              </w:rPr>
            </w:r>
          </w:p>
        </w:tc>
        <w:tc>
          <w:tcPr>
            <w:tcBorders>
              <w:bottom w:color="a6a6a6" w:space="0" w:sz="4" w:val="single"/>
              <w:right w:color="a6a6a6" w:space="0" w:sz="4" w:val="single"/>
            </w:tcBorders>
          </w:tcPr>
          <w:p w:rsidR="00000000" w:rsidDel="00000000" w:rsidP="00000000" w:rsidRDefault="00000000" w:rsidRPr="00000000" w14:paraId="0000018C">
            <w:pPr>
              <w:jc w:val="both"/>
              <w:rPr>
                <w:i w:val="1"/>
                <w:sz w:val="20"/>
                <w:szCs w:val="20"/>
              </w:rPr>
            </w:pPr>
            <w:r w:rsidDel="00000000" w:rsidR="00000000" w:rsidRPr="00000000">
              <w:rPr>
                <w:i w:val="1"/>
                <w:sz w:val="20"/>
                <w:szCs w:val="20"/>
                <w:rtl w:val="0"/>
              </w:rPr>
              <w:t xml:space="preserve">$51.203.308</w:t>
            </w:r>
          </w:p>
          <w:p w:rsidR="00000000" w:rsidDel="00000000" w:rsidP="00000000" w:rsidRDefault="00000000" w:rsidRPr="00000000" w14:paraId="0000018D">
            <w:pPr>
              <w:jc w:val="both"/>
              <w:rPr>
                <w:i w:val="1"/>
                <w:color w:val="7f7f7f"/>
                <w:sz w:val="20"/>
                <w:szCs w:val="20"/>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18E">
            <w:pPr>
              <w:jc w:val="both"/>
              <w:rPr>
                <w:i w:val="1"/>
                <w:color w:val="7f7f7f"/>
                <w:sz w:val="20"/>
                <w:szCs w:val="20"/>
              </w:rPr>
            </w:pPr>
            <w:r w:rsidDel="00000000" w:rsidR="00000000" w:rsidRPr="00000000">
              <w:rPr>
                <w:i w:val="1"/>
                <w:color w:val="7f7f7f"/>
                <w:sz w:val="20"/>
                <w:szCs w:val="20"/>
                <w:rtl w:val="0"/>
              </w:rPr>
              <w:t xml:space="preserve">23%</w:t>
            </w:r>
          </w:p>
        </w:tc>
        <w:tc>
          <w:tcPr>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18F">
            <w:pPr>
              <w:jc w:val="both"/>
              <w:rPr>
                <w:i w:val="1"/>
                <w:color w:val="7f7f7f"/>
                <w:sz w:val="20"/>
                <w:szCs w:val="20"/>
              </w:rPr>
            </w:pPr>
            <w:r w:rsidDel="00000000" w:rsidR="00000000" w:rsidRPr="00000000">
              <w:rPr>
                <w:rtl w:val="0"/>
              </w:rPr>
            </w:r>
          </w:p>
        </w:tc>
      </w:tr>
    </w:tbl>
    <w:p w:rsidR="00000000" w:rsidDel="00000000" w:rsidP="00000000" w:rsidRDefault="00000000" w:rsidRPr="00000000" w14:paraId="00000190">
      <w:pPr>
        <w:spacing w:after="0" w:line="240" w:lineRule="auto"/>
        <w:jc w:val="both"/>
        <w:rPr>
          <w:i w:val="1"/>
          <w:color w:val="7f7f7f"/>
          <w:sz w:val="20"/>
          <w:szCs w:val="20"/>
        </w:rPr>
      </w:pPr>
      <w:r w:rsidDel="00000000" w:rsidR="00000000" w:rsidRPr="00000000">
        <w:rPr>
          <w:rtl w:val="0"/>
        </w:rPr>
      </w:r>
    </w:p>
    <w:p w:rsidR="00000000" w:rsidDel="00000000" w:rsidP="00000000" w:rsidRDefault="00000000" w:rsidRPr="00000000" w14:paraId="00000191">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19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RESUMEN DEL DESARROLLO DE LA INICIATIVA </w:t>
      </w:r>
    </w:p>
    <w:p w:rsidR="00000000" w:rsidDel="00000000" w:rsidP="00000000" w:rsidRDefault="00000000" w:rsidRPr="00000000" w14:paraId="00000193">
      <w:pPr>
        <w:rPr/>
      </w:pPr>
      <w:r w:rsidDel="00000000" w:rsidR="00000000" w:rsidRPr="00000000">
        <w:rPr>
          <w:rtl w:val="0"/>
        </w:rPr>
      </w:r>
    </w:p>
    <w:tbl>
      <w:tblPr>
        <w:tblStyle w:val="Table10"/>
        <w:tblW w:w="14173.0" w:type="dxa"/>
        <w:jc w:val="center"/>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14173"/>
        <w:tblGridChange w:id="0">
          <w:tblGrid>
            <w:gridCol w:w="14173"/>
          </w:tblGrid>
        </w:tblGridChange>
      </w:tblGrid>
      <w:tr>
        <w:tc>
          <w:tcPr>
            <w:shd w:fill="d9d9d9" w:val="clear"/>
          </w:tcPr>
          <w:p w:rsidR="00000000" w:rsidDel="00000000" w:rsidP="00000000" w:rsidRDefault="00000000" w:rsidRPr="00000000" w14:paraId="00000194">
            <w:pPr>
              <w:spacing w:after="60" w:before="60" w:lineRule="auto"/>
              <w:rPr>
                <w:b w:val="1"/>
                <w:sz w:val="20"/>
                <w:szCs w:val="20"/>
              </w:rPr>
            </w:pPr>
            <w:bookmarkStart w:colFirst="0" w:colLast="0" w:name="_heading=h.2et92p0" w:id="4"/>
            <w:bookmarkEnd w:id="4"/>
            <w:r w:rsidDel="00000000" w:rsidR="00000000" w:rsidRPr="00000000">
              <w:rPr>
                <w:b w:val="1"/>
                <w:sz w:val="20"/>
                <w:szCs w:val="20"/>
                <w:rtl w:val="0"/>
              </w:rPr>
              <w:t xml:space="preserve">Avance general del proceso de implementación (máx. 1500 caracteres).</w:t>
            </w:r>
          </w:p>
        </w:tc>
      </w:tr>
      <w:tr>
        <w:tc>
          <w:tcPr/>
          <w:p w:rsidR="00000000" w:rsidDel="00000000" w:rsidP="00000000" w:rsidRDefault="00000000" w:rsidRPr="00000000" w14:paraId="00000195">
            <w:pPr>
              <w:spacing w:after="60" w:before="60" w:lineRule="auto"/>
              <w:jc w:val="both"/>
              <w:rPr>
                <w:i w:val="1"/>
                <w:color w:val="808080"/>
                <w:sz w:val="20"/>
                <w:szCs w:val="20"/>
              </w:rPr>
            </w:pPr>
            <w:r w:rsidDel="00000000" w:rsidR="00000000" w:rsidRPr="00000000">
              <w:rPr>
                <w:i w:val="1"/>
                <w:color w:val="808080"/>
                <w:sz w:val="20"/>
                <w:szCs w:val="20"/>
                <w:rtl w:val="0"/>
              </w:rPr>
              <w:t xml:space="preserve">En base a el estado de cumplimiento de hitos, sintetice el desarrollo de la iniciativa en este último periodo:</w:t>
            </w:r>
          </w:p>
          <w:p w:rsidR="00000000" w:rsidDel="00000000" w:rsidP="00000000" w:rsidRDefault="00000000" w:rsidRPr="00000000" w14:paraId="0000019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6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Principales avances.</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6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spacing w:after="60" w:before="60" w:lineRule="auto"/>
              <w:ind w:left="360" w:firstLine="0"/>
              <w:jc w:val="both"/>
              <w:rPr/>
            </w:pPr>
            <w:r w:rsidDel="00000000" w:rsidR="00000000" w:rsidRPr="00000000">
              <w:rPr>
                <w:rtl w:val="0"/>
              </w:rPr>
              <w:t xml:space="preserve">El proyecto ha avanzado en la ejecución de sus cinco objetivos de acuerdo con lo planificado en la recalendarización presentada en el Primer Informe de Avance. </w:t>
            </w:r>
          </w:p>
          <w:p w:rsidR="00000000" w:rsidDel="00000000" w:rsidP="00000000" w:rsidRDefault="00000000" w:rsidRPr="00000000" w14:paraId="00000199">
            <w:pPr>
              <w:spacing w:after="60" w:before="60" w:lineRule="auto"/>
              <w:ind w:left="708" w:firstLine="0"/>
              <w:jc w:val="both"/>
              <w:rPr/>
            </w:pPr>
            <w:r w:rsidDel="00000000" w:rsidR="00000000" w:rsidRPr="00000000">
              <w:rPr>
                <w:rtl w:val="0"/>
              </w:rPr>
              <w:t xml:space="preserve">OE1: Se explicita el diseño muestral, se refina el Mapa de Variables Críticas y sus dimensiones, y se comienza a trabajar en la definición del Modelo Teórico de Inversión en Turismo. Esto implica un avance del 85% del OE1. </w:t>
            </w:r>
          </w:p>
          <w:p w:rsidR="00000000" w:rsidDel="00000000" w:rsidP="00000000" w:rsidRDefault="00000000" w:rsidRPr="00000000" w14:paraId="0000019A">
            <w:pPr>
              <w:spacing w:after="60" w:before="60" w:lineRule="auto"/>
              <w:ind w:left="708" w:firstLine="0"/>
              <w:jc w:val="both"/>
              <w:rPr/>
            </w:pPr>
            <w:r w:rsidDel="00000000" w:rsidR="00000000" w:rsidRPr="00000000">
              <w:rPr>
                <w:rtl w:val="0"/>
              </w:rPr>
              <w:t xml:space="preserve">OE2: Se estudian las diferentes opciones y desafíos legales existentes para levantar información desde páginas web especializadas en turismo, así como desde redes sociales. Se identifican espacialmente los puntos de interés de manera precisa, mediante la implementación de dos servicios de API-geocodificación. Esto implica un avance del 70% del OE2. </w:t>
            </w:r>
          </w:p>
          <w:p w:rsidR="00000000" w:rsidDel="00000000" w:rsidP="00000000" w:rsidRDefault="00000000" w:rsidRPr="00000000" w14:paraId="0000019B">
            <w:pPr>
              <w:spacing w:after="60" w:before="60" w:lineRule="auto"/>
              <w:ind w:left="708" w:firstLine="0"/>
              <w:jc w:val="both"/>
              <w:rPr/>
            </w:pPr>
            <w:r w:rsidDel="00000000" w:rsidR="00000000" w:rsidRPr="00000000">
              <w:rPr>
                <w:rtl w:val="0"/>
              </w:rPr>
              <w:t xml:space="preserve">OE3: Se realiza una primera aproximación a la estimación de demanda de turistas a la región por medio de técnicas clásicas de pronóstico. Esto implica un avance del 15% del OE3.</w:t>
            </w:r>
          </w:p>
          <w:p w:rsidR="00000000" w:rsidDel="00000000" w:rsidP="00000000" w:rsidRDefault="00000000" w:rsidRPr="00000000" w14:paraId="0000019C">
            <w:pPr>
              <w:spacing w:after="60" w:before="60" w:lineRule="auto"/>
              <w:ind w:left="708" w:firstLine="0"/>
              <w:jc w:val="both"/>
              <w:rPr/>
            </w:pPr>
            <w:r w:rsidDel="00000000" w:rsidR="00000000" w:rsidRPr="00000000">
              <w:rPr>
                <w:rtl w:val="0"/>
              </w:rPr>
              <w:t xml:space="preserve">OE4: Se adquieren dos licencias/APIs necesarias para la realización del objetivo: Arcgis y API de Georreferenciación de Google. El equipo cuantitativo es capacitado para su utilización. Se depuran BBDD georreferenciadas y se realiza la georreferenciación de puntos de interés.  Esto implica un avance del 10% del OE4.</w:t>
            </w:r>
          </w:p>
          <w:p w:rsidR="00000000" w:rsidDel="00000000" w:rsidP="00000000" w:rsidRDefault="00000000" w:rsidRPr="00000000" w14:paraId="0000019D">
            <w:pPr>
              <w:spacing w:after="60" w:before="60" w:lineRule="auto"/>
              <w:ind w:left="708" w:firstLine="0"/>
              <w:jc w:val="both"/>
              <w:rPr/>
            </w:pPr>
            <w:r w:rsidDel="00000000" w:rsidR="00000000" w:rsidRPr="00000000">
              <w:rPr>
                <w:rtl w:val="0"/>
              </w:rPr>
              <w:t xml:space="preserve">OE5: Se realiza la tercera reunión del Consejo Asesor. Se establecen relaciones de cooperación directa con diversos profesionales del INE y SERNATUR. </w:t>
            </w:r>
          </w:p>
          <w:p w:rsidR="00000000" w:rsidDel="00000000" w:rsidP="00000000" w:rsidRDefault="00000000" w:rsidRPr="00000000" w14:paraId="0000019E">
            <w:pPr>
              <w:spacing w:after="60" w:before="60" w:lineRule="auto"/>
              <w:jc w:val="both"/>
              <w:rPr/>
            </w:pPr>
            <w:r w:rsidDel="00000000" w:rsidR="00000000" w:rsidRPr="00000000">
              <w:rPr>
                <w:rtl w:val="0"/>
              </w:rPr>
            </w:r>
          </w:p>
          <w:p w:rsidR="00000000" w:rsidDel="00000000" w:rsidP="00000000" w:rsidRDefault="00000000" w:rsidRPr="00000000" w14:paraId="0000019F">
            <w:pPr>
              <w:spacing w:after="60" w:before="60" w:lineRule="auto"/>
              <w:ind w:left="360" w:firstLine="0"/>
              <w:jc w:val="both"/>
              <w:rPr/>
            </w:pPr>
            <w:r w:rsidDel="00000000" w:rsidR="00000000" w:rsidRPr="00000000">
              <w:rPr>
                <w:rtl w:val="0"/>
              </w:rPr>
              <w:t xml:space="preserve">Finalmente, se destaca que en el mes de diciembre se incorpora al equipo el tercer Ingeniero de Proyectos, quedando el equipo casi completo, solo a la espera de la incorporación de los desarrolladores, quienes serán contratados en el mes de marzo 2021. </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6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Nudos críticos y retrasos en la institución. </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60" w:before="0" w:line="259" w:lineRule="auto"/>
              <w:ind w:left="720" w:right="0" w:firstLine="0"/>
              <w:jc w:val="both"/>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se han presentado nuevos retrasos. El proyecto avanza de acuerdo a la recalendarización presentada en el Informe de Avance anterior.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 </w:t>
            </w:r>
          </w:p>
          <w:p w:rsidR="00000000" w:rsidDel="00000000" w:rsidP="00000000" w:rsidRDefault="00000000" w:rsidRPr="00000000" w14:paraId="000001A4">
            <w:pPr>
              <w:spacing w:after="60" w:before="60" w:lineRule="auto"/>
              <w:jc w:val="both"/>
              <w:rPr>
                <w:i w:val="1"/>
                <w:color w:val="808080"/>
                <w:sz w:val="20"/>
                <w:szCs w:val="20"/>
              </w:rPr>
            </w:pPr>
            <w:r w:rsidDel="00000000" w:rsidR="00000000" w:rsidRPr="00000000">
              <w:rPr>
                <w:rtl w:val="0"/>
              </w:rPr>
            </w:r>
          </w:p>
        </w:tc>
      </w:tr>
      <w:tr>
        <w:tc>
          <w:tcPr>
            <w:shd w:fill="d9d9d9" w:val="clear"/>
          </w:tcPr>
          <w:p w:rsidR="00000000" w:rsidDel="00000000" w:rsidP="00000000" w:rsidRDefault="00000000" w:rsidRPr="00000000" w14:paraId="000001A5">
            <w:pPr>
              <w:spacing w:after="60" w:before="60" w:lineRule="auto"/>
              <w:rPr>
                <w:b w:val="1"/>
                <w:color w:val="808080"/>
                <w:sz w:val="20"/>
                <w:szCs w:val="20"/>
              </w:rPr>
            </w:pPr>
            <w:r w:rsidDel="00000000" w:rsidR="00000000" w:rsidRPr="00000000">
              <w:rPr>
                <w:b w:val="1"/>
                <w:sz w:val="20"/>
                <w:szCs w:val="20"/>
                <w:rtl w:val="0"/>
              </w:rPr>
              <w:t xml:space="preserve">Gestión y estrategias de articulación con actores/unidades pertinentes (máx. 1500 caracteres).</w:t>
            </w:r>
            <w:r w:rsidDel="00000000" w:rsidR="00000000" w:rsidRPr="00000000">
              <w:rPr>
                <w:rtl w:val="0"/>
              </w:rPr>
            </w:r>
          </w:p>
        </w:tc>
      </w:tr>
      <w:tr>
        <w:tc>
          <w:tcPr>
            <w:shd w:fill="auto" w:val="clear"/>
          </w:tcPr>
          <w:p w:rsidR="00000000" w:rsidDel="00000000" w:rsidP="00000000" w:rsidRDefault="00000000" w:rsidRPr="00000000" w14:paraId="000001A6">
            <w:pPr>
              <w:spacing w:after="60" w:before="60" w:lineRule="auto"/>
              <w:jc w:val="both"/>
              <w:rPr>
                <w:i w:val="1"/>
                <w:color w:val="808080"/>
                <w:sz w:val="20"/>
                <w:szCs w:val="20"/>
              </w:rPr>
            </w:pPr>
            <w:r w:rsidDel="00000000" w:rsidR="00000000" w:rsidRPr="00000000">
              <w:rPr>
                <w:i w:val="1"/>
                <w:color w:val="808080"/>
                <w:sz w:val="20"/>
                <w:szCs w:val="20"/>
                <w:rtl w:val="0"/>
              </w:rPr>
              <w:t xml:space="preserve">Detallar la gestión operativa de la iniciativa, identificando fortalezas y debilidades. Señalar adecuaciones en caso de modificaciones del modelo de gestión inicial. </w:t>
            </w:r>
          </w:p>
          <w:p w:rsidR="00000000" w:rsidDel="00000000" w:rsidP="00000000" w:rsidRDefault="00000000" w:rsidRPr="00000000" w14:paraId="000001A7">
            <w:pPr>
              <w:spacing w:after="60" w:before="60" w:lineRule="auto"/>
              <w:jc w:val="both"/>
              <w:rPr>
                <w:i w:val="1"/>
                <w:color w:val="808080"/>
                <w:sz w:val="20"/>
                <w:szCs w:val="20"/>
              </w:rPr>
            </w:pPr>
            <w:r w:rsidDel="00000000" w:rsidR="00000000" w:rsidRPr="00000000">
              <w:rPr>
                <w:i w:val="1"/>
                <w:color w:val="808080"/>
                <w:sz w:val="20"/>
                <w:szCs w:val="20"/>
                <w:rtl w:val="0"/>
              </w:rPr>
              <w:t xml:space="preserve">Abordar estrategias de articulación y vinculación con actores/unidades pertinentes al propósito de la iniciativa.</w:t>
            </w:r>
          </w:p>
          <w:p w:rsidR="00000000" w:rsidDel="00000000" w:rsidP="00000000" w:rsidRDefault="00000000" w:rsidRPr="00000000" w14:paraId="000001A8">
            <w:pPr>
              <w:spacing w:after="160" w:lineRule="auto"/>
              <w:jc w:val="both"/>
              <w:rPr>
                <w:color w:val="222222"/>
              </w:rPr>
            </w:pPr>
            <w:r w:rsidDel="00000000" w:rsidR="00000000" w:rsidRPr="00000000">
              <w:rPr>
                <w:color w:val="222222"/>
                <w:rtl w:val="0"/>
              </w:rPr>
              <w:t xml:space="preserve">Este proyecto se enmarca en el compromiso de la UOH por involucrarse en los problemas que afectan a la región de O´Higgins, a través de la búsqueda de soluciones efectivas para el desarrollo social, económico y cultural de la comunidad local. En particular, se pretende lograr un uso inteligente de la información a nivel de toma de decisiones gubernamentales en todos sus niveles, así como ser un apoyo a las decisiones de actores privados. </w:t>
            </w:r>
          </w:p>
          <w:p w:rsidR="00000000" w:rsidDel="00000000" w:rsidP="00000000" w:rsidRDefault="00000000" w:rsidRPr="00000000" w14:paraId="000001A9">
            <w:pPr>
              <w:spacing w:after="160" w:lineRule="auto"/>
              <w:jc w:val="both"/>
              <w:rPr>
                <w:color w:val="222222"/>
              </w:rPr>
            </w:pPr>
            <w:r w:rsidDel="00000000" w:rsidR="00000000" w:rsidRPr="00000000">
              <w:rPr>
                <w:color w:val="222222"/>
                <w:rtl w:val="0"/>
              </w:rPr>
              <w:t xml:space="preserve">Para lograr este objetivo, ha sido crucial el establecimiento de sólidas redes de vinculación con organismos públicos e instituciones privadas. Con cada uno de ellos, se han establecido dos líneas de articulación; una estratégica, usualmente con los Directores de cada institución, y una técnica, con las contrapartes técnicas asignadas. </w:t>
            </w:r>
          </w:p>
          <w:p w:rsidR="00000000" w:rsidDel="00000000" w:rsidP="00000000" w:rsidRDefault="00000000" w:rsidRPr="00000000" w14:paraId="000001AA">
            <w:pPr>
              <w:spacing w:after="160" w:lineRule="auto"/>
              <w:jc w:val="both"/>
              <w:rPr>
                <w:color w:val="222222"/>
              </w:rPr>
            </w:pPr>
            <w:r w:rsidDel="00000000" w:rsidR="00000000" w:rsidRPr="00000000">
              <w:rPr>
                <w:color w:val="222222"/>
                <w:rtl w:val="0"/>
              </w:rPr>
              <w:t xml:space="preserve">Internamente, el proyecto ha permitido involucrar activamente a los académicos del Instituto de Ciencias de la Ingeniería, permitiendo aplicar a la realidad los métodos de investigación y expertise propia de los modelos matemáticos desarrollados por la academia.</w:t>
            </w:r>
          </w:p>
          <w:p w:rsidR="00000000" w:rsidDel="00000000" w:rsidP="00000000" w:rsidRDefault="00000000" w:rsidRPr="00000000" w14:paraId="000001AB">
            <w:pPr>
              <w:spacing w:after="160" w:lineRule="auto"/>
              <w:jc w:val="both"/>
              <w:rPr>
                <w:color w:val="222222"/>
              </w:rPr>
            </w:pPr>
            <w:r w:rsidDel="00000000" w:rsidR="00000000" w:rsidRPr="00000000">
              <w:rPr>
                <w:color w:val="222222"/>
                <w:rtl w:val="0"/>
              </w:rPr>
              <w:t xml:space="preserve">Externamente, el proyecto se ha vinculado con SERNATUR (O’Higgins, Metropolitano y Central), INE, SENCE, la corporación del Libertador, GORE, Colchagua Valley, UTEM, PTI de CORFO, CONAF, así como diversas autoridades regionales y comunales, y prestadores de la industria turística en la región. </w:t>
            </w:r>
          </w:p>
          <w:p w:rsidR="00000000" w:rsidDel="00000000" w:rsidP="00000000" w:rsidRDefault="00000000" w:rsidRPr="00000000" w14:paraId="000001AC">
            <w:pPr>
              <w:spacing w:after="160" w:lineRule="auto"/>
              <w:jc w:val="both"/>
              <w:rPr>
                <w:color w:val="222222"/>
              </w:rPr>
            </w:pPr>
            <w:r w:rsidDel="00000000" w:rsidR="00000000" w:rsidRPr="00000000">
              <w:rPr>
                <w:color w:val="222222"/>
                <w:rtl w:val="0"/>
              </w:rPr>
              <w:t xml:space="preserve">Con SERNATUR, además de firmar un Convenio de Colaboración, se le ha prestado asesoría técnica para diseñar una metodología de entrega de recursos, a partir de la elaboración de una base de datos y su posterior análisis de variables y territorialidad, ello a fin de distribuir recursos a los prestadores de servicios turísticos una vez que culmine la emergencia sanitaria. Asimismo, la Directora Regional invitó a la Universidad a participar en la Red Regional de Innovación Abierta al Turismo, así como también a reuniones de trabajo para la definición de la Estrategia de Co-creación de la hoja de ruta de reactivación turística de la región. También la Universidad ha sido invitada a participar en la elaboración del “Sello Turístico de la Región”.</w:t>
            </w:r>
          </w:p>
          <w:p w:rsidR="00000000" w:rsidDel="00000000" w:rsidP="00000000" w:rsidRDefault="00000000" w:rsidRPr="00000000" w14:paraId="000001AD">
            <w:pPr>
              <w:spacing w:after="160" w:lineRule="auto"/>
              <w:jc w:val="both"/>
              <w:rPr>
                <w:color w:val="222222"/>
              </w:rPr>
            </w:pPr>
            <w:r w:rsidDel="00000000" w:rsidR="00000000" w:rsidRPr="00000000">
              <w:rPr>
                <w:color w:val="222222"/>
                <w:rtl w:val="0"/>
              </w:rPr>
              <w:t xml:space="preserve">Con la Universidad Tecnológica Metropolitana, se han desarrollado dos reuniones de trabajo para coordinar instancias de articulación y cooperación en materias de investigación en el área de Turismo, ello tras el interés que generó el proyecto de la UOH. Todo esto en el marco del desarrollo de la carrera de Ingeniería en gestión turística de la UTEM, como avance de H2 y H3 del OE5, quienes serán profesionales y usuarios directos de la plataforma a desarrollar.</w:t>
            </w:r>
          </w:p>
          <w:p w:rsidR="00000000" w:rsidDel="00000000" w:rsidP="00000000" w:rsidRDefault="00000000" w:rsidRPr="00000000" w14:paraId="000001AE">
            <w:pPr>
              <w:spacing w:after="160" w:lineRule="auto"/>
              <w:jc w:val="both"/>
              <w:rPr>
                <w:color w:val="222222"/>
              </w:rPr>
            </w:pPr>
            <w:r w:rsidDel="00000000" w:rsidR="00000000" w:rsidRPr="00000000">
              <w:rPr>
                <w:color w:val="222222"/>
                <w:rtl w:val="0"/>
              </w:rPr>
              <w:t xml:space="preserve">Con el Programa Territorial Integrado de Turismo de CORFO, quienes se mostraron interesados en articular el trabajo del proyecto con el levantamiento de información que ellos están haciendo para el diseño del programa estratégico.</w:t>
            </w:r>
          </w:p>
          <w:p w:rsidR="00000000" w:rsidDel="00000000" w:rsidP="00000000" w:rsidRDefault="00000000" w:rsidRPr="00000000" w14:paraId="000001AF">
            <w:pPr>
              <w:spacing w:after="160" w:lineRule="auto"/>
              <w:jc w:val="both"/>
              <w:rPr>
                <w:color w:val="222222"/>
              </w:rPr>
            </w:pPr>
            <w:r w:rsidDel="00000000" w:rsidR="00000000" w:rsidRPr="00000000">
              <w:rPr>
                <w:color w:val="222222"/>
                <w:rtl w:val="0"/>
              </w:rPr>
              <w:t xml:space="preserve">El proyecto también ha permitido establecer alianzas estratégicas con la empresa privada, destacando el trabajo que se ha realizado con la empresa Here Maps, líderes internacionales en mapas georreferenciados. Esta empresa ha facilitado el trabajo de mapas con datos georreferenciados y han puesto a disposición data e información que puede hacerse pública sin vulnerar la normativa. En este momento estamos en proceso de firma de convenio de trabajo colaborativo.</w:t>
            </w:r>
          </w:p>
          <w:p w:rsidR="00000000" w:rsidDel="00000000" w:rsidP="00000000" w:rsidRDefault="00000000" w:rsidRPr="00000000" w14:paraId="000001B0">
            <w:pPr>
              <w:spacing w:after="160" w:lineRule="auto"/>
              <w:jc w:val="both"/>
              <w:rPr>
                <w:color w:val="222222"/>
              </w:rPr>
            </w:pPr>
            <w:r w:rsidDel="00000000" w:rsidR="00000000" w:rsidRPr="00000000">
              <w:rPr>
                <w:color w:val="222222"/>
                <w:rtl w:val="0"/>
              </w:rPr>
              <w:t xml:space="preserve">Finalmente, gracias al trabajo realizado, surgió la idea de presentar un proyecto al Fondo de Innovación y Competitividad, FIC del GORE de O´Higgins, denominado “Relanzando el Turismo: Nueva Ruta Cultural y de Cercanía”, el cual busca la creación de una ruta de turismo patrimonial y cultural que involucre a 7 comunas y que surge como una alternativa y/o complemento al destino vitivinícola de Santa Cruz. Asimismo, nace como una posibilidad de crear una metodología para levantar rutas turísticas y como una instancia de co-crear política pública en el sector, y, además, proponer un modelo matemático para determinar las variables que pueden ser determinantes en el desarrollo de esta ruta.</w:t>
            </w:r>
          </w:p>
          <w:p w:rsidR="00000000" w:rsidDel="00000000" w:rsidP="00000000" w:rsidRDefault="00000000" w:rsidRPr="00000000" w14:paraId="000001B1">
            <w:pPr>
              <w:jc w:val="both"/>
              <w:rPr>
                <w:i w:val="1"/>
                <w:color w:val="808080"/>
                <w:sz w:val="20"/>
                <w:szCs w:val="20"/>
              </w:rPr>
            </w:pPr>
            <w:r w:rsidDel="00000000" w:rsidR="00000000" w:rsidRPr="00000000">
              <w:rPr>
                <w:rtl w:val="0"/>
              </w:rPr>
            </w:r>
          </w:p>
        </w:tc>
      </w:tr>
      <w:tr>
        <w:tc>
          <w:tcPr>
            <w:shd w:fill="d9d9d9" w:val="clear"/>
          </w:tcPr>
          <w:p w:rsidR="00000000" w:rsidDel="00000000" w:rsidP="00000000" w:rsidRDefault="00000000" w:rsidRPr="00000000" w14:paraId="000001B2">
            <w:pPr>
              <w:spacing w:after="60" w:before="60" w:lineRule="auto"/>
              <w:rPr>
                <w:b w:val="1"/>
                <w:sz w:val="20"/>
                <w:szCs w:val="20"/>
              </w:rPr>
            </w:pPr>
            <w:r w:rsidDel="00000000" w:rsidR="00000000" w:rsidRPr="00000000">
              <w:rPr>
                <w:b w:val="1"/>
                <w:sz w:val="20"/>
                <w:szCs w:val="20"/>
                <w:rtl w:val="0"/>
              </w:rPr>
              <w:t xml:space="preserve">Diseño y desarrollo de estrategias de institucionalización y sustentabilidad de la iniciativa (máx. 1500 caracteres).</w:t>
            </w:r>
          </w:p>
        </w:tc>
      </w:tr>
      <w:tr>
        <w:tc>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Estrategia 1: Una vez entregada la plataforma, se requerirá que esta sea alojada en un servidor y mantenida/actualizada periódicamente. Para esto, se considera solicitar al SERNATUR o al GORE, a través de su división de Fomento e Innovación, la actualización de los datos que sustentan la plataforma. Con este objetivo se capacitará a profesionales de sus áreas técnicas. Por su parte, la Universidad podrá alojar la plataforma en sus servidores. Esto permitirá extender la vinculación de la Universidad con estas instituciones regionales.</w:t>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Estrategia 2: El conocimiento generado por este proyecto permitirá la formulación y presentación de diversas propuesta de investigación que se enmarcan en la industria del turismo. Se evalúa la presentación de proyectos de creación de rutas turísticas, gobernanza en turismo, incubadora de negocios, entre otros. Estas propuestas, de ser exitosas, permitirán mantener a los académicos, directores y profesionales vinculados con el objetivo de impulsar la industria turística en la Región de O’Higgins. </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Estrategia 3: Uno de los objetivos de este proyecto es cambiar la manera en que se toman las decisiones en política pública, virando a un enfoque informado por datos. Se pretende que la metodología utilizada sea replicada en otras industrias y áreas, como por ejemplo; educación, salud, agricultura, entre otros. </w:t>
            </w:r>
          </w:p>
          <w:p w:rsidR="00000000" w:rsidDel="00000000" w:rsidP="00000000" w:rsidRDefault="00000000" w:rsidRPr="00000000" w14:paraId="000001B6">
            <w:pPr>
              <w:spacing w:after="60" w:before="60" w:lineRule="auto"/>
              <w:jc w:val="both"/>
              <w:rPr>
                <w:i w:val="1"/>
                <w:color w:val="808080"/>
                <w:sz w:val="20"/>
                <w:szCs w:val="20"/>
              </w:rPr>
            </w:pPr>
            <w:r w:rsidDel="00000000" w:rsidR="00000000" w:rsidRPr="00000000">
              <w:rPr>
                <w:i w:val="1"/>
                <w:color w:val="808080"/>
                <w:sz w:val="20"/>
                <w:szCs w:val="20"/>
                <w:rtl w:val="0"/>
              </w:rPr>
              <w:t xml:space="preserve"> </w:t>
            </w:r>
          </w:p>
        </w:tc>
      </w:tr>
      <w:tr>
        <w:tc>
          <w:tcPr>
            <w:shd w:fill="d9d9d9" w:val="clear"/>
          </w:tcPr>
          <w:p w:rsidR="00000000" w:rsidDel="00000000" w:rsidP="00000000" w:rsidRDefault="00000000" w:rsidRPr="00000000" w14:paraId="000001B7">
            <w:pPr>
              <w:spacing w:after="60" w:before="60" w:lineRule="auto"/>
              <w:rPr>
                <w:b w:val="1"/>
                <w:sz w:val="20"/>
                <w:szCs w:val="20"/>
              </w:rPr>
            </w:pPr>
            <w:r w:rsidDel="00000000" w:rsidR="00000000" w:rsidRPr="00000000">
              <w:rPr>
                <w:b w:val="1"/>
                <w:sz w:val="20"/>
                <w:szCs w:val="20"/>
                <w:rtl w:val="0"/>
              </w:rPr>
              <w:t xml:space="preserve">Resumen de planes o estrategias para enfrentar la contingencia sanitaria (máx. 2500 caracteres, pudiendo agregar planes y estrategias en anexos). </w:t>
            </w:r>
          </w:p>
        </w:tc>
      </w:tr>
      <w:tr>
        <w:tc>
          <w:tcPr/>
          <w:p w:rsidR="00000000" w:rsidDel="00000000" w:rsidP="00000000" w:rsidRDefault="00000000" w:rsidRPr="00000000" w14:paraId="000001B8">
            <w:pPr>
              <w:spacing w:after="60" w:before="60" w:lineRule="auto"/>
              <w:jc w:val="both"/>
              <w:rPr>
                <w:i w:val="1"/>
                <w:color w:val="808080"/>
                <w:sz w:val="20"/>
                <w:szCs w:val="20"/>
              </w:rPr>
            </w:pPr>
            <w:r w:rsidDel="00000000" w:rsidR="00000000" w:rsidRPr="00000000">
              <w:rPr>
                <w:i w:val="1"/>
                <w:color w:val="808080"/>
                <w:sz w:val="20"/>
                <w:szCs w:val="20"/>
                <w:rtl w:val="0"/>
              </w:rPr>
              <w:t xml:space="preserve">Señalar brevemente otros aspectos relacionados a la implementación de la iniciativa.</w:t>
            </w:r>
          </w:p>
          <w:p w:rsidR="00000000" w:rsidDel="00000000" w:rsidP="00000000" w:rsidRDefault="00000000" w:rsidRPr="00000000" w14:paraId="000001B9">
            <w:pPr>
              <w:spacing w:after="60" w:before="60" w:lineRule="auto"/>
              <w:jc w:val="both"/>
              <w:rPr>
                <w:i w:val="1"/>
                <w:color w:val="808080"/>
                <w:sz w:val="20"/>
                <w:szCs w:val="20"/>
              </w:rPr>
            </w:pPr>
            <w:r w:rsidDel="00000000" w:rsidR="00000000" w:rsidRPr="00000000">
              <w:rPr>
                <w:rtl w:val="0"/>
              </w:rPr>
            </w:r>
          </w:p>
          <w:p w:rsidR="00000000" w:rsidDel="00000000" w:rsidP="00000000" w:rsidRDefault="00000000" w:rsidRPr="00000000" w14:paraId="000001BA">
            <w:pPr>
              <w:spacing w:after="60" w:before="60" w:lineRule="auto"/>
              <w:jc w:val="both"/>
              <w:rPr>
                <w:sz w:val="20"/>
                <w:szCs w:val="20"/>
              </w:rPr>
            </w:pPr>
            <w:r w:rsidDel="00000000" w:rsidR="00000000" w:rsidRPr="00000000">
              <w:rPr>
                <w:sz w:val="20"/>
                <w:szCs w:val="20"/>
                <w:rtl w:val="0"/>
              </w:rPr>
              <w:t xml:space="preserve">El proyecto se ha desarrollado acorde al nuevo plan establecido en el Informe de Avance anterior, por lo que no se ha requerido del desarrollo de nuevos planes o estrategias. </w:t>
            </w:r>
          </w:p>
        </w:tc>
      </w:tr>
    </w:tbl>
    <w:p w:rsidR="00000000" w:rsidDel="00000000" w:rsidP="00000000" w:rsidRDefault="00000000" w:rsidRPr="00000000" w14:paraId="000001BB">
      <w:pPr>
        <w:spacing w:after="0" w:line="240" w:lineRule="auto"/>
        <w:rPr>
          <w:b w:val="1"/>
          <w:sz w:val="20"/>
          <w:szCs w:val="20"/>
        </w:rPr>
      </w:pPr>
      <w:r w:rsidDel="00000000" w:rsidR="00000000" w:rsidRPr="00000000">
        <w:rPr>
          <w:rtl w:val="0"/>
        </w:rPr>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ANEXOS</w:t>
      </w:r>
    </w:p>
    <w:p w:rsidR="00000000" w:rsidDel="00000000" w:rsidP="00000000" w:rsidRDefault="00000000" w:rsidRPr="00000000" w14:paraId="000001BE">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BF">
      <w:pPr>
        <w:rPr>
          <w:i w:val="1"/>
          <w:color w:val="7f7f7f"/>
          <w:sz w:val="20"/>
          <w:szCs w:val="20"/>
        </w:rPr>
      </w:pPr>
      <w:r w:rsidDel="00000000" w:rsidR="00000000" w:rsidRPr="00000000">
        <w:rPr>
          <w:i w:val="1"/>
          <w:color w:val="7f7f7f"/>
          <w:sz w:val="20"/>
          <w:szCs w:val="20"/>
          <w:rtl w:val="0"/>
        </w:rPr>
        <w:t xml:space="preserve">En este apartado se deben listar y enumerar los títulos de todos los anexos que se adjunten al presente informe (deben incluirse cada uno de los informes de análisis de datos y los informes de resultados de las asistencias técnicas, entre otros). Los anexos deben estar numerados, ordenados y completos. Además, deben ser coincidentes con los nombres de los archivos adjuntos.</w:t>
      </w:r>
    </w:p>
    <w:p w:rsidR="00000000" w:rsidDel="00000000" w:rsidP="00000000" w:rsidRDefault="00000000" w:rsidRPr="00000000" w14:paraId="000001C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6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OE1_H1_MapaActores: “Mapa de Actores”</w:t>
      </w:r>
    </w:p>
    <w:p w:rsidR="00000000" w:rsidDel="00000000" w:rsidP="00000000" w:rsidRDefault="00000000" w:rsidRPr="00000000" w14:paraId="000001C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OE1_H1_MesTrabajo: “Mesa de trabajo técnico constituida y funcionando”</w:t>
      </w:r>
    </w:p>
    <w:p w:rsidR="00000000" w:rsidDel="00000000" w:rsidP="00000000" w:rsidRDefault="00000000" w:rsidRPr="00000000" w14:paraId="000001C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OE1_H1_PautaEntrev: “Pautas de entrevista.”</w:t>
      </w:r>
    </w:p>
    <w:p w:rsidR="00000000" w:rsidDel="00000000" w:rsidP="00000000" w:rsidRDefault="00000000" w:rsidRPr="00000000" w14:paraId="000001C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OE1_H2_MapProc: “Mapa de Procesos”</w:t>
      </w:r>
    </w:p>
    <w:p w:rsidR="00000000" w:rsidDel="00000000" w:rsidP="00000000" w:rsidRDefault="00000000" w:rsidRPr="00000000" w14:paraId="000001C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OE1_H3_MapVar: “Mapa de Variables Críticas”</w:t>
      </w:r>
    </w:p>
    <w:p w:rsidR="00000000" w:rsidDel="00000000" w:rsidP="00000000" w:rsidRDefault="00000000" w:rsidRPr="00000000" w14:paraId="000001C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OE1_H4_ModTeorico: “Modelo Teórico de Inversión turística eficiente”</w:t>
      </w:r>
    </w:p>
    <w:p w:rsidR="00000000" w:rsidDel="00000000" w:rsidP="00000000" w:rsidRDefault="00000000" w:rsidRPr="00000000" w14:paraId="000001C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OE2_H1_BDatos: “Bases de datos disponibles”</w:t>
      </w:r>
    </w:p>
    <w:p w:rsidR="00000000" w:rsidDel="00000000" w:rsidP="00000000" w:rsidRDefault="00000000" w:rsidRPr="00000000" w14:paraId="000001C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OE2_H2_Scripts: “Scripts de limpieza y uniformación”</w:t>
      </w:r>
    </w:p>
    <w:p w:rsidR="00000000" w:rsidDel="00000000" w:rsidP="00000000" w:rsidRDefault="00000000" w:rsidRPr="00000000" w14:paraId="000001C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OE2_H3_BDatosdispo: “Bases de datos disponibles”</w:t>
      </w:r>
    </w:p>
    <w:p w:rsidR="00000000" w:rsidDel="00000000" w:rsidP="00000000" w:rsidRDefault="00000000" w:rsidRPr="00000000" w14:paraId="000001C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OE2_H4_MapasExplo: “Mapas exploratorios disponibles”</w:t>
      </w:r>
    </w:p>
    <w:p w:rsidR="00000000" w:rsidDel="00000000" w:rsidP="00000000" w:rsidRDefault="00000000" w:rsidRPr="00000000" w14:paraId="000001C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OE3_H3_ModeloDemanda: “Descripción matemática del modelo”</w:t>
      </w:r>
    </w:p>
    <w:p w:rsidR="00000000" w:rsidDel="00000000" w:rsidP="00000000" w:rsidRDefault="00000000" w:rsidRPr="00000000" w14:paraId="000001C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OE4_H1_MaqFunc: “Maqueta Funcional de Interfaz Gráfica”</w:t>
      </w:r>
    </w:p>
    <w:p w:rsidR="00000000" w:rsidDel="00000000" w:rsidP="00000000" w:rsidRDefault="00000000" w:rsidRPr="00000000" w14:paraId="000001C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OE5_H1_ListAsist: “Listado de asistentes a mesas”</w:t>
      </w:r>
    </w:p>
    <w:p w:rsidR="00000000" w:rsidDel="00000000" w:rsidP="00000000" w:rsidRDefault="00000000" w:rsidRPr="00000000" w14:paraId="000001C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OE5_H1_CompColaboración: “Compromisos de colaboración específicos firmados por actor”</w:t>
      </w:r>
    </w:p>
    <w:sectPr>
      <w:headerReference r:id="rId8" w:type="default"/>
      <w:footerReference r:id="rId9" w:type="default"/>
      <w:pgSz w:h="12240" w:w="15840" w:orient="landscape"/>
      <w:pgMar w:bottom="851" w:top="851" w:left="851" w:right="851" w:header="709" w:footer="3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Considerar la fecha de cumplimiento efectiva del hito o bien la fecha reprogramada en la que se espera cumplir con todas sus actividades.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En los casos en los que haya cambio de convenio, adjuntar los medios de verificación comprometidos en el convenio </w:t>
      </w: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numerados y ordenados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En los casos en que haya cambio de proyecto solamente, considerar los nuevos medios de verificación. </w:t>
      </w:r>
      <w:r w:rsidDel="00000000" w:rsidR="00000000" w:rsidRPr="00000000">
        <w:rPr>
          <w:rtl w:val="0"/>
        </w:rPr>
      </w:r>
    </w:p>
  </w:footnote>
  <w:footnote w:id="2">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Categorías: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Logrado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(periodo actual): hito ha sido cumplido en el último semestre, adjuntando el MdV comprometido en el proyecto;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 logrado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(NL): hito no cumplido en el plazo establecido, mostrando retrasos en actividades comprometidas y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 aplica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(NA): no corresponde su evaluación durante el período informado. </w:t>
      </w:r>
    </w:p>
  </w:footnote>
  <w:footnote w:id="3">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Categorías estado de indicadores: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Logrado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(L): indicador alcanza meta comprometida, en el plazo convenido;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Parcialmente logrado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 indicador muestra avances por sobre la línea base o meta del año anterior, según lo que corresponda al período de evaluación;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 logrado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(NL): indicador se encuentra por debajo de la línea base o meta del año anterior, según lo que corresponda al período de evaluación;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 aplica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(NA): no corresponde evaluar el período informado. En caso de NL o NA, registrar de todas maneras el avance parcial del indicador.</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tl w:val="0"/>
        </w:rPr>
      </w:r>
    </w:p>
  </w:footnote>
  <w:footnote w:id="4">
    <w:p w:rsidR="00000000" w:rsidDel="00000000" w:rsidP="00000000" w:rsidRDefault="00000000" w:rsidRPr="00000000" w14:paraId="000001D2">
      <w:pPr>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Indicar </w:t>
      </w:r>
      <w:r w:rsidDel="00000000" w:rsidR="00000000" w:rsidRPr="00000000">
        <w:rPr>
          <w:b w:val="1"/>
          <w:sz w:val="18"/>
          <w:szCs w:val="18"/>
          <w:rtl w:val="0"/>
        </w:rPr>
        <w:t xml:space="preserve">Medios de Verificación</w:t>
      </w:r>
      <w:r w:rsidDel="00000000" w:rsidR="00000000" w:rsidRPr="00000000">
        <w:rPr>
          <w:sz w:val="18"/>
          <w:szCs w:val="18"/>
          <w:rtl w:val="0"/>
        </w:rPr>
        <w:t xml:space="preserve"> definidos en proyecto. Deben ser enviados </w:t>
      </w:r>
      <w:r w:rsidDel="00000000" w:rsidR="00000000" w:rsidRPr="00000000">
        <w:rPr>
          <w:sz w:val="18"/>
          <w:szCs w:val="18"/>
          <w:u w:val="single"/>
          <w:rtl w:val="0"/>
        </w:rPr>
        <w:t xml:space="preserve">numerados, ordenados</w:t>
      </w:r>
      <w:r w:rsidDel="00000000" w:rsidR="00000000" w:rsidRPr="00000000">
        <w:rPr>
          <w:sz w:val="18"/>
          <w:szCs w:val="18"/>
          <w:rtl w:val="0"/>
        </w:rPr>
        <w:t xml:space="preserve"> y en formato digital. En caso de algún cambio en la evidencia a presentar o en el no envío de alguna de éstos, comprometidas en los Convenios, se debe justificar debidamente.</w:t>
      </w:r>
    </w:p>
  </w:footnote>
  <w:footnote w:id="5">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Considerar los ítems de gastos que correspondan a su iniciativa.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2661" w:right="0" w:firstLine="4419"/>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8565</wp:posOffset>
          </wp:positionV>
          <wp:extent cx="685800" cy="638810"/>
          <wp:effectExtent b="0" l="0" r="0" t="0"/>
          <wp:wrapSquare wrapText="bothSides" distB="0" distT="0" distL="114300" distR="114300"/>
          <wp:docPr descr="logo MINEDUC" id="8" name="image1.jpg"/>
          <a:graphic>
            <a:graphicData uri="http://schemas.openxmlformats.org/drawingml/2006/picture">
              <pic:pic>
                <pic:nvPicPr>
                  <pic:cNvPr descr="logo MINEDUC" id="0" name="image1.jpg"/>
                  <pic:cNvPicPr preferRelativeResize="0"/>
                </pic:nvPicPr>
                <pic:blipFill>
                  <a:blip r:embed="rId1"/>
                  <a:srcRect b="0" l="0" r="0" t="0"/>
                  <a:stretch>
                    <a:fillRect/>
                  </a:stretch>
                </pic:blipFill>
                <pic:spPr>
                  <a:xfrm>
                    <a:off x="0" y="0"/>
                    <a:ext cx="685800" cy="638810"/>
                  </a:xfrm>
                  <a:prstGeom prst="rect"/>
                  <a:ln/>
                </pic:spPr>
              </pic:pic>
            </a:graphicData>
          </a:graphic>
        </wp:anchor>
      </w:drawing>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left" w:pos="1121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left" w:pos="11219"/>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Subsecretaría de Educación Superior</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left" w:pos="11219"/>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Departamento de Fortalecimiento Institucional</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left" w:pos="1121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720" w:hanging="360"/>
      </w:pPr>
      <w:rPr>
        <w:b w:val="1"/>
        <w:i w:val="0"/>
        <w:color w:val="000000"/>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left="432" w:hanging="432"/>
      <w:jc w:val="center"/>
    </w:pPr>
    <w:rPr>
      <w:rFonts w:ascii="Arial Narrow" w:cs="Arial Narrow" w:eastAsia="Arial Narrow" w:hAnsi="Arial Narrow"/>
      <w:b w:val="1"/>
      <w:sz w:val="24"/>
      <w:szCs w:val="24"/>
    </w:rPr>
  </w:style>
  <w:style w:type="paragraph" w:styleId="Heading2">
    <w:name w:val="heading 2"/>
    <w:basedOn w:val="Normal"/>
    <w:next w:val="Normal"/>
    <w:pPr>
      <w:keepNext w:val="1"/>
      <w:spacing w:after="60" w:before="240" w:line="240" w:lineRule="auto"/>
      <w:ind w:left="576" w:hanging="576"/>
    </w:pPr>
    <w:rPr>
      <w:rFonts w:ascii="Arial Narrow" w:cs="Arial Narrow" w:eastAsia="Arial Narrow" w:hAnsi="Arial Narrow"/>
      <w:b w:val="1"/>
      <w:sz w:val="24"/>
      <w:szCs w:val="24"/>
    </w:rPr>
  </w:style>
  <w:style w:type="paragraph" w:styleId="Heading3">
    <w:name w:val="heading 3"/>
    <w:basedOn w:val="Normal"/>
    <w:next w:val="Normal"/>
    <w:pPr>
      <w:keepNext w:val="1"/>
      <w:spacing w:after="60" w:before="240" w:line="240" w:lineRule="auto"/>
      <w:ind w:left="720" w:hanging="720"/>
    </w:pPr>
    <w:rPr>
      <w:rFonts w:ascii="Arial" w:cs="Arial" w:eastAsia="Arial" w:hAnsi="Arial"/>
      <w:b w:val="1"/>
      <w:sz w:val="26"/>
      <w:szCs w:val="26"/>
    </w:rPr>
  </w:style>
  <w:style w:type="paragraph" w:styleId="Heading4">
    <w:name w:val="heading 4"/>
    <w:basedOn w:val="Normal"/>
    <w:next w:val="Normal"/>
    <w:pPr>
      <w:keepNext w:val="1"/>
      <w:spacing w:after="60" w:before="240" w:line="240" w:lineRule="auto"/>
      <w:ind w:left="864" w:hanging="864"/>
    </w:pPr>
    <w:rPr>
      <w:rFonts w:ascii="Times New Roman" w:cs="Times New Roman" w:eastAsia="Times New Roman" w:hAnsi="Times New Roman"/>
      <w:b w:val="1"/>
      <w:sz w:val="28"/>
      <w:szCs w:val="28"/>
    </w:rPr>
  </w:style>
  <w:style w:type="paragraph" w:styleId="Heading5">
    <w:name w:val="heading 5"/>
    <w:basedOn w:val="Normal"/>
    <w:next w:val="Normal"/>
    <w:pPr>
      <w:spacing w:after="60" w:before="240" w:line="240" w:lineRule="auto"/>
      <w:ind w:left="1008" w:hanging="1008"/>
    </w:pPr>
    <w:rPr>
      <w:rFonts w:ascii="Times New Roman" w:cs="Times New Roman" w:eastAsia="Times New Roman" w:hAnsi="Times New Roman"/>
      <w:b w:val="1"/>
      <w:i w:val="1"/>
      <w:sz w:val="26"/>
      <w:szCs w:val="26"/>
    </w:rPr>
  </w:style>
  <w:style w:type="paragraph" w:styleId="Heading6">
    <w:name w:val="heading 6"/>
    <w:basedOn w:val="Normal"/>
    <w:next w:val="Normal"/>
    <w:pPr>
      <w:spacing w:after="60" w:before="240" w:line="240" w:lineRule="auto"/>
      <w:ind w:left="1152" w:hanging="1152"/>
    </w:pPr>
    <w:rPr>
      <w:rFonts w:ascii="Times New Roman" w:cs="Times New Roman" w:eastAsia="Times New Roman" w:hAnsi="Times New Roman"/>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qFormat w:val="1"/>
    <w:rsid w:val="002E301F"/>
    <w:pPr>
      <w:keepNext w:val="1"/>
      <w:numPr>
        <w:numId w:val="8"/>
      </w:numPr>
      <w:spacing w:after="0" w:line="240" w:lineRule="auto"/>
      <w:jc w:val="center"/>
      <w:outlineLvl w:val="0"/>
    </w:pPr>
    <w:rPr>
      <w:rFonts w:ascii="Arial Narrow" w:cs="Times New Roman" w:eastAsia="Times New Roman" w:hAnsi="Arial Narrow"/>
      <w:b w:val="1"/>
      <w:bCs w:val="1"/>
      <w:sz w:val="24"/>
      <w:szCs w:val="24"/>
      <w:lang w:eastAsia="es-ES" w:val="es-ES"/>
    </w:rPr>
  </w:style>
  <w:style w:type="paragraph" w:styleId="Heading2">
    <w:name w:val="heading 2"/>
    <w:basedOn w:val="Normal"/>
    <w:next w:val="Normal"/>
    <w:link w:val="Heading2Char"/>
    <w:qFormat w:val="1"/>
    <w:rsid w:val="002E301F"/>
    <w:pPr>
      <w:keepNext w:val="1"/>
      <w:numPr>
        <w:ilvl w:val="1"/>
        <w:numId w:val="8"/>
      </w:numPr>
      <w:spacing w:after="60" w:before="240" w:line="240" w:lineRule="auto"/>
      <w:outlineLvl w:val="1"/>
    </w:pPr>
    <w:rPr>
      <w:rFonts w:ascii="Arial Narrow" w:cs="Arial" w:eastAsia="Times New Roman" w:hAnsi="Arial Narrow"/>
      <w:b w:val="1"/>
      <w:bCs w:val="1"/>
      <w:sz w:val="24"/>
      <w:szCs w:val="28"/>
      <w:lang w:eastAsia="es-ES" w:val="es-ES"/>
    </w:rPr>
  </w:style>
  <w:style w:type="paragraph" w:styleId="Heading3">
    <w:name w:val="heading 3"/>
    <w:basedOn w:val="Normal"/>
    <w:next w:val="Normal"/>
    <w:link w:val="Heading3Char"/>
    <w:qFormat w:val="1"/>
    <w:rsid w:val="002E301F"/>
    <w:pPr>
      <w:keepNext w:val="1"/>
      <w:numPr>
        <w:ilvl w:val="2"/>
        <w:numId w:val="8"/>
      </w:numPr>
      <w:spacing w:after="60" w:before="240" w:line="240" w:lineRule="auto"/>
      <w:outlineLvl w:val="2"/>
    </w:pPr>
    <w:rPr>
      <w:rFonts w:ascii="Arial" w:cs="Arial" w:eastAsia="Times New Roman" w:hAnsi="Arial"/>
      <w:b w:val="1"/>
      <w:bCs w:val="1"/>
      <w:sz w:val="26"/>
      <w:szCs w:val="26"/>
      <w:lang w:eastAsia="es-ES" w:val="es-ES"/>
    </w:rPr>
  </w:style>
  <w:style w:type="paragraph" w:styleId="Heading4">
    <w:name w:val="heading 4"/>
    <w:basedOn w:val="Normal"/>
    <w:next w:val="Normal"/>
    <w:link w:val="Heading4Char"/>
    <w:qFormat w:val="1"/>
    <w:rsid w:val="002E301F"/>
    <w:pPr>
      <w:keepNext w:val="1"/>
      <w:numPr>
        <w:ilvl w:val="3"/>
        <w:numId w:val="8"/>
      </w:numPr>
      <w:spacing w:after="60" w:before="240" w:line="240" w:lineRule="auto"/>
      <w:outlineLvl w:val="3"/>
    </w:pPr>
    <w:rPr>
      <w:rFonts w:ascii="Times New Roman" w:cs="Times New Roman" w:eastAsia="Times New Roman" w:hAnsi="Times New Roman"/>
      <w:b w:val="1"/>
      <w:bCs w:val="1"/>
      <w:sz w:val="28"/>
      <w:szCs w:val="28"/>
      <w:lang w:eastAsia="es-ES" w:val="es-ES"/>
    </w:rPr>
  </w:style>
  <w:style w:type="paragraph" w:styleId="Heading5">
    <w:name w:val="heading 5"/>
    <w:basedOn w:val="Normal"/>
    <w:next w:val="Normal"/>
    <w:link w:val="Heading5Char"/>
    <w:qFormat w:val="1"/>
    <w:rsid w:val="002E301F"/>
    <w:pPr>
      <w:numPr>
        <w:ilvl w:val="4"/>
        <w:numId w:val="8"/>
      </w:numPr>
      <w:spacing w:after="60" w:before="240" w:line="240" w:lineRule="auto"/>
      <w:outlineLvl w:val="4"/>
    </w:pPr>
    <w:rPr>
      <w:rFonts w:ascii="Times New Roman" w:cs="Times New Roman" w:eastAsia="Times New Roman" w:hAnsi="Times New Roman"/>
      <w:b w:val="1"/>
      <w:bCs w:val="1"/>
      <w:i w:val="1"/>
      <w:iCs w:val="1"/>
      <w:sz w:val="26"/>
      <w:szCs w:val="26"/>
      <w:lang w:eastAsia="es-ES" w:val="es-ES"/>
    </w:rPr>
  </w:style>
  <w:style w:type="paragraph" w:styleId="Heading6">
    <w:name w:val="heading 6"/>
    <w:basedOn w:val="Normal"/>
    <w:next w:val="Normal"/>
    <w:link w:val="Heading6Char"/>
    <w:qFormat w:val="1"/>
    <w:rsid w:val="002E301F"/>
    <w:pPr>
      <w:numPr>
        <w:ilvl w:val="5"/>
        <w:numId w:val="8"/>
      </w:numPr>
      <w:spacing w:after="60" w:before="240" w:line="240" w:lineRule="auto"/>
      <w:outlineLvl w:val="5"/>
    </w:pPr>
    <w:rPr>
      <w:rFonts w:ascii="Times New Roman" w:cs="Times New Roman" w:eastAsia="Times New Roman" w:hAnsi="Times New Roman"/>
      <w:b w:val="1"/>
      <w:bCs w:val="1"/>
      <w:lang w:eastAsia="es-ES" w:val="es-ES"/>
    </w:rPr>
  </w:style>
  <w:style w:type="paragraph" w:styleId="Heading7">
    <w:name w:val="heading 7"/>
    <w:basedOn w:val="Normal"/>
    <w:next w:val="Normal"/>
    <w:link w:val="Heading7Char"/>
    <w:qFormat w:val="1"/>
    <w:rsid w:val="002E301F"/>
    <w:pPr>
      <w:numPr>
        <w:ilvl w:val="6"/>
        <w:numId w:val="8"/>
      </w:numPr>
      <w:spacing w:after="60" w:before="240" w:line="240" w:lineRule="auto"/>
      <w:outlineLvl w:val="6"/>
    </w:pPr>
    <w:rPr>
      <w:rFonts w:ascii="Times New Roman" w:cs="Times New Roman" w:eastAsia="Times New Roman" w:hAnsi="Times New Roman"/>
      <w:sz w:val="24"/>
      <w:szCs w:val="24"/>
      <w:lang w:eastAsia="es-ES" w:val="es-ES"/>
    </w:rPr>
  </w:style>
  <w:style w:type="paragraph" w:styleId="Heading8">
    <w:name w:val="heading 8"/>
    <w:basedOn w:val="Normal"/>
    <w:next w:val="Normal"/>
    <w:link w:val="Heading8Char"/>
    <w:qFormat w:val="1"/>
    <w:rsid w:val="002E301F"/>
    <w:pPr>
      <w:numPr>
        <w:ilvl w:val="7"/>
        <w:numId w:val="8"/>
      </w:numPr>
      <w:spacing w:after="60" w:before="240" w:line="240" w:lineRule="auto"/>
      <w:outlineLvl w:val="7"/>
    </w:pPr>
    <w:rPr>
      <w:rFonts w:ascii="Times New Roman" w:cs="Times New Roman" w:eastAsia="Times New Roman" w:hAnsi="Times New Roman"/>
      <w:i w:val="1"/>
      <w:iCs w:val="1"/>
      <w:sz w:val="24"/>
      <w:szCs w:val="24"/>
      <w:lang w:eastAsia="es-ES" w:val="es-ES"/>
    </w:rPr>
  </w:style>
  <w:style w:type="paragraph" w:styleId="Heading9">
    <w:name w:val="heading 9"/>
    <w:basedOn w:val="Normal"/>
    <w:next w:val="Normal"/>
    <w:link w:val="Heading9Char"/>
    <w:qFormat w:val="1"/>
    <w:rsid w:val="002E301F"/>
    <w:pPr>
      <w:numPr>
        <w:ilvl w:val="8"/>
        <w:numId w:val="8"/>
      </w:numPr>
      <w:spacing w:after="60" w:before="240" w:line="240" w:lineRule="auto"/>
      <w:outlineLvl w:val="8"/>
    </w:pPr>
    <w:rPr>
      <w:rFonts w:ascii="Arial" w:cs="Arial" w:eastAsia="Times New Roman" w:hAnsi="Arial"/>
      <w:lang w:eastAsia="es-ES" w:val="es-E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C2C97"/>
    <w:pPr>
      <w:ind w:left="720"/>
      <w:contextualSpacing w:val="1"/>
    </w:pPr>
  </w:style>
  <w:style w:type="table" w:styleId="TableGrid">
    <w:name w:val="Table Grid"/>
    <w:basedOn w:val="TableNormal"/>
    <w:uiPriority w:val="39"/>
    <w:rsid w:val="009C2C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rsid w:val="009C2C97"/>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9C2C97"/>
    <w:rPr>
      <w:sz w:val="20"/>
      <w:szCs w:val="20"/>
    </w:rPr>
  </w:style>
  <w:style w:type="character" w:styleId="FootnoteReference">
    <w:name w:val="footnote reference"/>
    <w:basedOn w:val="DefaultParagraphFont"/>
    <w:uiPriority w:val="99"/>
    <w:semiHidden w:val="1"/>
    <w:unhideWhenUsed w:val="1"/>
    <w:rsid w:val="009C2C97"/>
    <w:rPr>
      <w:vertAlign w:val="superscript"/>
    </w:rPr>
  </w:style>
  <w:style w:type="paragraph" w:styleId="Header">
    <w:name w:val="header"/>
    <w:basedOn w:val="Normal"/>
    <w:link w:val="HeaderChar"/>
    <w:unhideWhenUsed w:val="1"/>
    <w:rsid w:val="005A51B5"/>
    <w:pPr>
      <w:tabs>
        <w:tab w:val="center" w:pos="4419"/>
        <w:tab w:val="right" w:pos="8838"/>
      </w:tabs>
      <w:spacing w:after="0" w:line="240" w:lineRule="auto"/>
    </w:pPr>
  </w:style>
  <w:style w:type="character" w:styleId="HeaderChar" w:customStyle="1">
    <w:name w:val="Header Char"/>
    <w:basedOn w:val="DefaultParagraphFont"/>
    <w:link w:val="Header"/>
    <w:rsid w:val="005A51B5"/>
  </w:style>
  <w:style w:type="paragraph" w:styleId="Footer">
    <w:name w:val="footer"/>
    <w:basedOn w:val="Normal"/>
    <w:link w:val="FooterChar"/>
    <w:uiPriority w:val="99"/>
    <w:unhideWhenUsed w:val="1"/>
    <w:rsid w:val="005A51B5"/>
    <w:pPr>
      <w:tabs>
        <w:tab w:val="center" w:pos="4419"/>
        <w:tab w:val="right" w:pos="8838"/>
      </w:tabs>
      <w:spacing w:after="0" w:line="240" w:lineRule="auto"/>
    </w:pPr>
  </w:style>
  <w:style w:type="character" w:styleId="FooterChar" w:customStyle="1">
    <w:name w:val="Footer Char"/>
    <w:basedOn w:val="DefaultParagraphFont"/>
    <w:link w:val="Footer"/>
    <w:uiPriority w:val="99"/>
    <w:rsid w:val="005A51B5"/>
  </w:style>
  <w:style w:type="paragraph" w:styleId="BalloonText">
    <w:name w:val="Balloon Text"/>
    <w:basedOn w:val="Normal"/>
    <w:link w:val="BalloonTextChar"/>
    <w:uiPriority w:val="99"/>
    <w:semiHidden w:val="1"/>
    <w:unhideWhenUsed w:val="1"/>
    <w:rsid w:val="006F63A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F63A5"/>
    <w:rPr>
      <w:rFonts w:ascii="Segoe UI" w:cs="Segoe UI" w:hAnsi="Segoe UI"/>
      <w:sz w:val="18"/>
      <w:szCs w:val="18"/>
    </w:rPr>
  </w:style>
  <w:style w:type="character" w:styleId="Heading1Char" w:customStyle="1">
    <w:name w:val="Heading 1 Char"/>
    <w:basedOn w:val="DefaultParagraphFont"/>
    <w:link w:val="Heading1"/>
    <w:rsid w:val="002E301F"/>
    <w:rPr>
      <w:rFonts w:ascii="Arial Narrow" w:cs="Times New Roman" w:eastAsia="Times New Roman" w:hAnsi="Arial Narrow"/>
      <w:b w:val="1"/>
      <w:bCs w:val="1"/>
      <w:sz w:val="24"/>
      <w:szCs w:val="24"/>
      <w:lang w:eastAsia="es-ES" w:val="es-ES"/>
    </w:rPr>
  </w:style>
  <w:style w:type="character" w:styleId="Heading2Char" w:customStyle="1">
    <w:name w:val="Heading 2 Char"/>
    <w:basedOn w:val="DefaultParagraphFont"/>
    <w:link w:val="Heading2"/>
    <w:rsid w:val="002E301F"/>
    <w:rPr>
      <w:rFonts w:ascii="Arial Narrow" w:cs="Arial" w:eastAsia="Times New Roman" w:hAnsi="Arial Narrow"/>
      <w:b w:val="1"/>
      <w:bCs w:val="1"/>
      <w:sz w:val="24"/>
      <w:szCs w:val="28"/>
      <w:lang w:eastAsia="es-ES" w:val="es-ES"/>
    </w:rPr>
  </w:style>
  <w:style w:type="character" w:styleId="Heading3Char" w:customStyle="1">
    <w:name w:val="Heading 3 Char"/>
    <w:basedOn w:val="DefaultParagraphFont"/>
    <w:link w:val="Heading3"/>
    <w:rsid w:val="002E301F"/>
    <w:rPr>
      <w:rFonts w:ascii="Arial" w:cs="Arial" w:eastAsia="Times New Roman" w:hAnsi="Arial"/>
      <w:b w:val="1"/>
      <w:bCs w:val="1"/>
      <w:sz w:val="26"/>
      <w:szCs w:val="26"/>
      <w:lang w:eastAsia="es-ES" w:val="es-ES"/>
    </w:rPr>
  </w:style>
  <w:style w:type="character" w:styleId="Heading4Char" w:customStyle="1">
    <w:name w:val="Heading 4 Char"/>
    <w:basedOn w:val="DefaultParagraphFont"/>
    <w:link w:val="Heading4"/>
    <w:rsid w:val="002E301F"/>
    <w:rPr>
      <w:rFonts w:ascii="Times New Roman" w:cs="Times New Roman" w:eastAsia="Times New Roman" w:hAnsi="Times New Roman"/>
      <w:b w:val="1"/>
      <w:bCs w:val="1"/>
      <w:sz w:val="28"/>
      <w:szCs w:val="28"/>
      <w:lang w:eastAsia="es-ES" w:val="es-ES"/>
    </w:rPr>
  </w:style>
  <w:style w:type="character" w:styleId="Heading5Char" w:customStyle="1">
    <w:name w:val="Heading 5 Char"/>
    <w:basedOn w:val="DefaultParagraphFont"/>
    <w:link w:val="Heading5"/>
    <w:rsid w:val="002E301F"/>
    <w:rPr>
      <w:rFonts w:ascii="Times New Roman" w:cs="Times New Roman" w:eastAsia="Times New Roman" w:hAnsi="Times New Roman"/>
      <w:b w:val="1"/>
      <w:bCs w:val="1"/>
      <w:i w:val="1"/>
      <w:iCs w:val="1"/>
      <w:sz w:val="26"/>
      <w:szCs w:val="26"/>
      <w:lang w:eastAsia="es-ES" w:val="es-ES"/>
    </w:rPr>
  </w:style>
  <w:style w:type="character" w:styleId="Heading6Char" w:customStyle="1">
    <w:name w:val="Heading 6 Char"/>
    <w:basedOn w:val="DefaultParagraphFont"/>
    <w:link w:val="Heading6"/>
    <w:rsid w:val="002E301F"/>
    <w:rPr>
      <w:rFonts w:ascii="Times New Roman" w:cs="Times New Roman" w:eastAsia="Times New Roman" w:hAnsi="Times New Roman"/>
      <w:b w:val="1"/>
      <w:bCs w:val="1"/>
      <w:lang w:eastAsia="es-ES" w:val="es-ES"/>
    </w:rPr>
  </w:style>
  <w:style w:type="character" w:styleId="Heading7Char" w:customStyle="1">
    <w:name w:val="Heading 7 Char"/>
    <w:basedOn w:val="DefaultParagraphFont"/>
    <w:link w:val="Heading7"/>
    <w:rsid w:val="002E301F"/>
    <w:rPr>
      <w:rFonts w:ascii="Times New Roman" w:cs="Times New Roman" w:eastAsia="Times New Roman" w:hAnsi="Times New Roman"/>
      <w:sz w:val="24"/>
      <w:szCs w:val="24"/>
      <w:lang w:eastAsia="es-ES" w:val="es-ES"/>
    </w:rPr>
  </w:style>
  <w:style w:type="character" w:styleId="Heading8Char" w:customStyle="1">
    <w:name w:val="Heading 8 Char"/>
    <w:basedOn w:val="DefaultParagraphFont"/>
    <w:link w:val="Heading8"/>
    <w:rsid w:val="002E301F"/>
    <w:rPr>
      <w:rFonts w:ascii="Times New Roman" w:cs="Times New Roman" w:eastAsia="Times New Roman" w:hAnsi="Times New Roman"/>
      <w:i w:val="1"/>
      <w:iCs w:val="1"/>
      <w:sz w:val="24"/>
      <w:szCs w:val="24"/>
      <w:lang w:eastAsia="es-ES" w:val="es-ES"/>
    </w:rPr>
  </w:style>
  <w:style w:type="character" w:styleId="Heading9Char" w:customStyle="1">
    <w:name w:val="Heading 9 Char"/>
    <w:basedOn w:val="DefaultParagraphFont"/>
    <w:link w:val="Heading9"/>
    <w:rsid w:val="002E301F"/>
    <w:rPr>
      <w:rFonts w:ascii="Arial" w:cs="Arial" w:eastAsia="Times New Roman" w:hAnsi="Arial"/>
      <w:lang w:eastAsia="es-ES" w:val="es-ES"/>
    </w:rPr>
  </w:style>
  <w:style w:type="character" w:styleId="CommentReference">
    <w:name w:val="annotation reference"/>
    <w:basedOn w:val="DefaultParagraphFont"/>
    <w:uiPriority w:val="99"/>
    <w:semiHidden w:val="1"/>
    <w:unhideWhenUsed w:val="1"/>
    <w:rsid w:val="006847E9"/>
    <w:rPr>
      <w:sz w:val="16"/>
      <w:szCs w:val="16"/>
    </w:rPr>
  </w:style>
  <w:style w:type="paragraph" w:styleId="CommentText">
    <w:name w:val="annotation text"/>
    <w:basedOn w:val="Normal"/>
    <w:link w:val="CommentTextChar"/>
    <w:uiPriority w:val="99"/>
    <w:semiHidden w:val="1"/>
    <w:unhideWhenUsed w:val="1"/>
    <w:rsid w:val="006847E9"/>
    <w:pPr>
      <w:spacing w:line="240" w:lineRule="auto"/>
    </w:pPr>
    <w:rPr>
      <w:sz w:val="20"/>
      <w:szCs w:val="20"/>
    </w:rPr>
  </w:style>
  <w:style w:type="character" w:styleId="CommentTextChar" w:customStyle="1">
    <w:name w:val="Comment Text Char"/>
    <w:basedOn w:val="DefaultParagraphFont"/>
    <w:link w:val="CommentText"/>
    <w:uiPriority w:val="99"/>
    <w:semiHidden w:val="1"/>
    <w:rsid w:val="006847E9"/>
    <w:rPr>
      <w:sz w:val="20"/>
      <w:szCs w:val="20"/>
    </w:rPr>
  </w:style>
  <w:style w:type="paragraph" w:styleId="CommentSubject">
    <w:name w:val="annotation subject"/>
    <w:basedOn w:val="CommentText"/>
    <w:next w:val="CommentText"/>
    <w:link w:val="CommentSubjectChar"/>
    <w:uiPriority w:val="99"/>
    <w:semiHidden w:val="1"/>
    <w:unhideWhenUsed w:val="1"/>
    <w:rsid w:val="006847E9"/>
    <w:rPr>
      <w:b w:val="1"/>
      <w:bCs w:val="1"/>
    </w:rPr>
  </w:style>
  <w:style w:type="character" w:styleId="CommentSubjectChar" w:customStyle="1">
    <w:name w:val="Comment Subject Char"/>
    <w:basedOn w:val="CommentTextChar"/>
    <w:link w:val="CommentSubject"/>
    <w:uiPriority w:val="99"/>
    <w:semiHidden w:val="1"/>
    <w:rsid w:val="006847E9"/>
    <w:rPr>
      <w:b w:val="1"/>
      <w:bCs w:val="1"/>
      <w:sz w:val="20"/>
      <w:szCs w:val="20"/>
    </w:rPr>
  </w:style>
  <w:style w:type="character" w:styleId="PlaceholderText">
    <w:name w:val="Placeholder Text"/>
    <w:basedOn w:val="DefaultParagraphFont"/>
    <w:uiPriority w:val="99"/>
    <w:semiHidden w:val="1"/>
    <w:rsid w:val="00C367F2"/>
    <w:rPr>
      <w:color w:val="808080"/>
    </w:rPr>
  </w:style>
  <w:style w:type="paragraph" w:styleId="NormalWeb">
    <w:name w:val="Normal (Web)"/>
    <w:basedOn w:val="Normal"/>
    <w:uiPriority w:val="99"/>
    <w:unhideWhenUsed w:val="1"/>
    <w:rsid w:val="00E777C2"/>
    <w:pPr>
      <w:spacing w:after="100" w:afterAutospacing="1" w:before="100" w:beforeAutospacing="1" w:line="240" w:lineRule="auto"/>
    </w:pPr>
    <w:rPr>
      <w:rFonts w:ascii="Times New Roman" w:cs="Times New Roman" w:eastAsia="Times New Roman" w:hAnsi="Times New Roman"/>
      <w:sz w:val="24"/>
      <w:szCs w:val="24"/>
      <w:lang w:eastAsia="es-CL"/>
    </w:rPr>
  </w:style>
  <w:style w:type="paragraph" w:styleId="gmail-msolistparagraph" w:customStyle="1">
    <w:name w:val="gmail-msolistparagraph"/>
    <w:basedOn w:val="Normal"/>
    <w:rsid w:val="005C4B2D"/>
    <w:pPr>
      <w:spacing w:after="100" w:afterAutospacing="1" w:before="100" w:beforeAutospacing="1" w:line="240" w:lineRule="auto"/>
    </w:pPr>
    <w:rPr>
      <w:rFonts w:ascii="Times New Roman" w:cs="Times New Roman" w:eastAsia="Times New Roman" w:hAnsi="Times New Roman"/>
      <w:sz w:val="24"/>
      <w:szCs w:val="24"/>
      <w:lang w:val="en-C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b61s+KLHO268QPzTioBH8bAqiw==">AMUW2mUeF9BLWEfMGCCx8N2qTA4iCxM/Wh2xI1P7QD6rLg+zknMGFVH6ybTB2kXoEfdFY6IiYNGAzyo5Bm6qN1ZbADEvyXmqDkQx85iJYFKIz2f/m+BfoQyCk8sBG+Pl+jDcpWvqmTKUS+bR0HcXA/BPHTY64F7l+JrnPDSLpAClL0/dz/Cc6hOovW5AyJrDMsy2xmebtbFW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2021-01-14T05:59:00Z</dcterms:created>
  <dc:creator>Elisa Cisternas Venegas</dc:creator>
</cp:coreProperties>
</file>