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E80D5" w14:textId="77777777" w:rsidR="00B205BB" w:rsidRDefault="00B205BB" w:rsidP="00061566">
      <w:pPr>
        <w:jc w:val="center"/>
        <w:rPr>
          <w:b/>
        </w:rPr>
      </w:pPr>
      <w:r w:rsidRPr="00B205BB">
        <w:rPr>
          <w:b/>
        </w:rPr>
        <w:t>Del Valle al Futuro: Construyendo Ecosistemas de Valor Territorial</w:t>
      </w:r>
    </w:p>
    <w:p w14:paraId="54F3B0F5" w14:textId="77777777" w:rsidR="00A76724" w:rsidRPr="00A76724" w:rsidRDefault="00A76724" w:rsidP="00061566">
      <w:pPr>
        <w:jc w:val="both"/>
        <w:rPr>
          <w:b/>
        </w:rPr>
      </w:pPr>
    </w:p>
    <w:p w14:paraId="23D898E6" w14:textId="56AF5440" w:rsidR="00B742B6" w:rsidRDefault="00B742B6" w:rsidP="00061566">
      <w:pPr>
        <w:jc w:val="both"/>
      </w:pPr>
      <w:r>
        <w:t>El devenir de la Región de O’Higgins, y particularmente de sus zonas rurales, enfrenta el desafío de transit</w:t>
      </w:r>
      <w:r w:rsidR="002A7C34">
        <w:t>ar desde ventajas comparativas -</w:t>
      </w:r>
      <w:r>
        <w:t>aso</w:t>
      </w:r>
      <w:r w:rsidR="002A7C34">
        <w:t>ciadas a la producción primaria-</w:t>
      </w:r>
      <w:r>
        <w:t xml:space="preserve"> hacia la construcción de ventajas competitivas dinámicas. En tal sentido, San Vicente de Tagua Tagua reúne condiciones para consolidar un nuevo estándar de desarrollo, proyectándose como un laboratorio de políticas territoriales capaz de escalar aprendizajes a toda la región.</w:t>
      </w:r>
    </w:p>
    <w:p w14:paraId="7163F55E" w14:textId="77777777" w:rsidR="00B742B6" w:rsidRDefault="00B742B6" w:rsidP="00061566">
      <w:pPr>
        <w:jc w:val="both"/>
      </w:pPr>
      <w:r>
        <w:t>Para potenciar este camino, la información generada por el Observatorio Laboral de O’Higgins permite identificar oportunidades de desarrollo. Sus estudios sugieren que, al abordar desafíos como la estacionalidad laboral en mujeres y jóvenes, se abre el espacio para sofisticar nuestra matriz hacia una agroindustria de valor agregado, servicios logísticos y sectores industriales que conecten con la vocación del valle. A esto debe sumarse una planificación urbana y rural sostenible, donde vivienda y espacios públicos de calidad sean el cimiento del bienestar social de un territorio con un gran potencial de crecimiento.</w:t>
      </w:r>
    </w:p>
    <w:p w14:paraId="169A7491" w14:textId="77777777" w:rsidR="00B742B6" w:rsidRDefault="00B742B6" w:rsidP="00061566">
      <w:pPr>
        <w:jc w:val="both"/>
      </w:pPr>
      <w:r>
        <w:t>Las condiciones base están presentes, pero el éxito de esta evolución productiva requiere un ecosistema institucional denso y cohesionado. Es un llamado a la articulación: las autoridades locales de San Vicente y su coordinación estratégica con las comunas vecinas son el eje político necesario para el futuro de este valle. En paralelo, el rol académico es crucial: la Universidad de O’Higgins, aportando innovación y capital humano avanzado, y el CFT Estatal, garantizando la formación técnica que requieren los nuevos sectores. Esta sinergia permitirá una autonomía en el desarrollo de talento, asegurando que el conocimiento permanezca y se multiplique en el territorio.</w:t>
      </w:r>
    </w:p>
    <w:p w14:paraId="682A78CF" w14:textId="77777777" w:rsidR="00DC5D5C" w:rsidRDefault="00B742B6" w:rsidP="00061566">
      <w:pPr>
        <w:jc w:val="both"/>
      </w:pPr>
      <w:r>
        <w:t>Esta alianza entre el sector público, la academia y privados viabiliza la atracción de inversiones de gran escala sin descuidar la innovación social. Chile ya cuenta con experiencias donde el liderazgo local ha transformado la inversión en bienestar comunal. San Vicente, respaldada por su destacado desempeño en calidad de vida urbana (ICVU), tiene la oportunidad de liderar, mediante la asociatividad, un modelo alineado con la Estrategia Regional de Desarrollo. Al respaldar sus vocaciones con ciencia y estrategia, el valle deja de ser espectador para convertirse en el arquitecto de su propio progreso; un ejemplo de fortalecimiento territorial compartido para todo O’Higgins.</w:t>
      </w:r>
    </w:p>
    <w:sectPr w:rsidR="00DC5D5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33D"/>
    <w:rsid w:val="00061566"/>
    <w:rsid w:val="001452B0"/>
    <w:rsid w:val="001465A1"/>
    <w:rsid w:val="001A7338"/>
    <w:rsid w:val="002659D3"/>
    <w:rsid w:val="002A7C34"/>
    <w:rsid w:val="002D433D"/>
    <w:rsid w:val="00331BA3"/>
    <w:rsid w:val="003A5A34"/>
    <w:rsid w:val="004F5B41"/>
    <w:rsid w:val="005E5CBE"/>
    <w:rsid w:val="00722BB9"/>
    <w:rsid w:val="00824D7B"/>
    <w:rsid w:val="00952793"/>
    <w:rsid w:val="00A11A3C"/>
    <w:rsid w:val="00A76724"/>
    <w:rsid w:val="00A87D27"/>
    <w:rsid w:val="00B205BB"/>
    <w:rsid w:val="00B34EDA"/>
    <w:rsid w:val="00B73C2C"/>
    <w:rsid w:val="00B742B6"/>
    <w:rsid w:val="00C0375A"/>
    <w:rsid w:val="00DC5D5C"/>
    <w:rsid w:val="00DF1BF6"/>
    <w:rsid w:val="00E65BF7"/>
    <w:rsid w:val="00E8716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9C914"/>
  <w15:chartTrackingRefBased/>
  <w15:docId w15:val="{53935B45-E7B0-4CD5-9D49-935DAB415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tion-186">
    <w:name w:val="citation-186"/>
    <w:basedOn w:val="Fuentedeprrafopredeter"/>
    <w:rsid w:val="00E87160"/>
  </w:style>
  <w:style w:type="character" w:customStyle="1" w:styleId="citation-185">
    <w:name w:val="citation-185"/>
    <w:basedOn w:val="Fuentedeprrafopredeter"/>
    <w:rsid w:val="00E87160"/>
  </w:style>
  <w:style w:type="character" w:customStyle="1" w:styleId="citation-182">
    <w:name w:val="citation-182"/>
    <w:basedOn w:val="Fuentedeprrafopredeter"/>
    <w:rsid w:val="00E65BF7"/>
  </w:style>
  <w:style w:type="character" w:customStyle="1" w:styleId="citation-181">
    <w:name w:val="citation-181"/>
    <w:basedOn w:val="Fuentedeprrafopredeter"/>
    <w:rsid w:val="00E65BF7"/>
  </w:style>
  <w:style w:type="character" w:customStyle="1" w:styleId="citation-180">
    <w:name w:val="citation-180"/>
    <w:basedOn w:val="Fuentedeprrafopredeter"/>
    <w:rsid w:val="00E65BF7"/>
  </w:style>
  <w:style w:type="character" w:customStyle="1" w:styleId="citation-179">
    <w:name w:val="citation-179"/>
    <w:basedOn w:val="Fuentedeprrafopredeter"/>
    <w:rsid w:val="00E65BF7"/>
  </w:style>
  <w:style w:type="character" w:styleId="Refdecomentario">
    <w:name w:val="annotation reference"/>
    <w:basedOn w:val="Fuentedeprrafopredeter"/>
    <w:uiPriority w:val="99"/>
    <w:semiHidden/>
    <w:unhideWhenUsed/>
    <w:rsid w:val="00A76724"/>
    <w:rPr>
      <w:sz w:val="16"/>
      <w:szCs w:val="16"/>
    </w:rPr>
  </w:style>
  <w:style w:type="paragraph" w:styleId="Textocomentario">
    <w:name w:val="annotation text"/>
    <w:basedOn w:val="Normal"/>
    <w:link w:val="TextocomentarioCar"/>
    <w:uiPriority w:val="99"/>
    <w:semiHidden/>
    <w:unhideWhenUsed/>
    <w:rsid w:val="00A7672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76724"/>
    <w:rPr>
      <w:sz w:val="20"/>
      <w:szCs w:val="20"/>
    </w:rPr>
  </w:style>
  <w:style w:type="paragraph" w:styleId="Asuntodelcomentario">
    <w:name w:val="annotation subject"/>
    <w:basedOn w:val="Textocomentario"/>
    <w:next w:val="Textocomentario"/>
    <w:link w:val="AsuntodelcomentarioCar"/>
    <w:uiPriority w:val="99"/>
    <w:semiHidden/>
    <w:unhideWhenUsed/>
    <w:rsid w:val="00A76724"/>
    <w:rPr>
      <w:b/>
      <w:bCs/>
    </w:rPr>
  </w:style>
  <w:style w:type="character" w:customStyle="1" w:styleId="AsuntodelcomentarioCar">
    <w:name w:val="Asunto del comentario Car"/>
    <w:basedOn w:val="TextocomentarioCar"/>
    <w:link w:val="Asuntodelcomentario"/>
    <w:uiPriority w:val="99"/>
    <w:semiHidden/>
    <w:rsid w:val="00A76724"/>
    <w:rPr>
      <w:b/>
      <w:bCs/>
      <w:sz w:val="20"/>
      <w:szCs w:val="20"/>
    </w:rPr>
  </w:style>
  <w:style w:type="paragraph" w:styleId="Textodeglobo">
    <w:name w:val="Balloon Text"/>
    <w:basedOn w:val="Normal"/>
    <w:link w:val="TextodegloboCar"/>
    <w:uiPriority w:val="99"/>
    <w:semiHidden/>
    <w:unhideWhenUsed/>
    <w:rsid w:val="00A7672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67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57499">
      <w:bodyDiv w:val="1"/>
      <w:marLeft w:val="0"/>
      <w:marRight w:val="0"/>
      <w:marTop w:val="0"/>
      <w:marBottom w:val="0"/>
      <w:divBdr>
        <w:top w:val="none" w:sz="0" w:space="0" w:color="auto"/>
        <w:left w:val="none" w:sz="0" w:space="0" w:color="auto"/>
        <w:bottom w:val="none" w:sz="0" w:space="0" w:color="auto"/>
        <w:right w:val="none" w:sz="0" w:space="0" w:color="auto"/>
      </w:divBdr>
    </w:div>
    <w:div w:id="237790670">
      <w:bodyDiv w:val="1"/>
      <w:marLeft w:val="0"/>
      <w:marRight w:val="0"/>
      <w:marTop w:val="0"/>
      <w:marBottom w:val="0"/>
      <w:divBdr>
        <w:top w:val="none" w:sz="0" w:space="0" w:color="auto"/>
        <w:left w:val="none" w:sz="0" w:space="0" w:color="auto"/>
        <w:bottom w:val="none" w:sz="0" w:space="0" w:color="auto"/>
        <w:right w:val="none" w:sz="0" w:space="0" w:color="auto"/>
      </w:divBdr>
    </w:div>
    <w:div w:id="165316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384</Words>
  <Characters>2118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Cristina Hernández</dc:creator>
  <cp:keywords/>
  <dc:description/>
  <cp:lastModifiedBy>CRISTIAN MORENO BARRERA</cp:lastModifiedBy>
  <cp:revision>2</cp:revision>
  <dcterms:created xsi:type="dcterms:W3CDTF">2026-02-23T18:18:00Z</dcterms:created>
  <dcterms:modified xsi:type="dcterms:W3CDTF">2026-02-23T18:18:00Z</dcterms:modified>
</cp:coreProperties>
</file>