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FORMULARIO DE PRESENTACIÓN DE GRUPOS DE INTERÉS, PRIMER SEMESTRE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PROYECTO URO21992 “CALIDAD DE VIDA EN LA UOH”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85" w:hanging="360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Identificación iniciativa</w:t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6600"/>
        <w:tblGridChange w:id="0">
          <w:tblGrid>
            <w:gridCol w:w="2400"/>
            <w:gridCol w:w="6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Título iniciativa: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Público objetivo: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Temáticas a abordar: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Fundamentación iniciativa: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Horario: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Espacio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Medios de verificación de las actividades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85" w:hanging="360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Requerimientos </w:t>
      </w:r>
    </w:p>
    <w:tbl>
      <w:tblPr>
        <w:tblStyle w:val="Table2"/>
        <w:tblW w:w="900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4535"/>
        <w:gridCol w:w="2074"/>
        <w:tblGridChange w:id="0">
          <w:tblGrid>
            <w:gridCol w:w="2400"/>
            <w:gridCol w:w="4535"/>
            <w:gridCol w:w="207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ITEMS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DESCRIPCIÓN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MONTO ($)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Honorarios: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Materiales pedagógicos: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Materiales de difusión: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Otros: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2B">
      <w:pPr>
        <w:ind w:left="785" w:firstLine="0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85" w:firstLine="0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85" w:hanging="360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Integrantes</w:t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4536"/>
        <w:gridCol w:w="2093"/>
        <w:tblGridChange w:id="0">
          <w:tblGrid>
            <w:gridCol w:w="2400"/>
            <w:gridCol w:w="4536"/>
            <w:gridCol w:w="209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NOMBRE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CORREO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ESTAMENTO/ CARRERA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ind w:left="785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ind w:left="785" w:hanging="360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Persona de contacto de la iniciativa</w:t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4536"/>
        <w:gridCol w:w="2093"/>
        <w:tblGridChange w:id="0">
          <w:tblGrid>
            <w:gridCol w:w="2400"/>
            <w:gridCol w:w="4536"/>
            <w:gridCol w:w="209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Nombre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Correo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Teléfono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jc w:val="right"/>
      <w:rPr/>
    </w:pPr>
    <w:r w:rsidDel="00000000" w:rsidR="00000000" w:rsidRPr="00000000">
      <w:rPr/>
      <w:drawing>
        <wp:inline distB="19050" distT="19050" distL="19050" distR="19050">
          <wp:extent cx="616842" cy="738188"/>
          <wp:effectExtent b="0" l="0" r="0" t="0"/>
          <wp:docPr descr="https://lh6.googleusercontent.com/Mp_bRFDyG8kr57sD77IX9ZDZJhdoGKyYJMaASJXHcWhSVZqyLqu8XyKtzEZYQAJnXMKv_lrJ6Lx8a4f2sEO6nG7HoZmkvLPfijAm7QedISNG2ELT55Vp4Pbq-FHD3mfLoZZ_z7MtOMgXSgfzDQ" id="3" name="image1.png"/>
          <a:graphic>
            <a:graphicData uri="http://schemas.openxmlformats.org/drawingml/2006/picture">
              <pic:pic>
                <pic:nvPicPr>
                  <pic:cNvPr descr="https://lh6.googleusercontent.com/Mp_bRFDyG8kr57sD77IX9ZDZJhdoGKyYJMaASJXHcWhSVZqyLqu8XyKtzEZYQAJnXMKv_lrJ6Lx8a4f2sEO6nG7HoZmkvLPfijAm7QedISNG2ELT55Vp4Pbq-FHD3mfLoZZ_z7MtOMgXSgfzDQ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842" cy="7381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738188" cy="738188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8188" cy="7381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85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85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785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Roman"/>
      <w:lvlText w:val="%1."/>
      <w:lvlJc w:val="right"/>
      <w:pPr>
        <w:ind w:left="785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6D2288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D2288"/>
  </w:style>
  <w:style w:type="paragraph" w:styleId="Piedepgina">
    <w:name w:val="footer"/>
    <w:basedOn w:val="Normal"/>
    <w:link w:val="PiedepginaCar"/>
    <w:uiPriority w:val="99"/>
    <w:unhideWhenUsed w:val="1"/>
    <w:rsid w:val="006D2288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6D2288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6IqfmEkqCxE/4oaiujwdJOK0VGg==">AMUW2mVcPLw0L8l2GlR06CYtwzBWitTQlViw6LLIId2tuv6rgJfwpH+H3VNVvjli7FgY6hHK2gIVrFubAOJi2Cwyiv15a3ZXZKi4bphgMYWQnAMtN2O70bTvHum5n5H3BTgCJE+w3fxK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2023-04-20T19:56:00Z</dcterms:created>
  <dc:creator>Elinor Luco Quintana</dc:creator>
</cp:coreProperties>
</file>